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13B" w:rsidRPr="00F52605" w:rsidRDefault="0068013B" w:rsidP="00F52605">
      <w:pPr>
        <w:spacing w:after="0" w:line="240" w:lineRule="auto"/>
        <w:jc w:val="center"/>
        <w:rPr>
          <w:rFonts w:ascii="Times New Roman" w:hAnsi="Times New Roman" w:cs="Times New Roman"/>
          <w:sz w:val="28"/>
          <w:szCs w:val="28"/>
        </w:rPr>
      </w:pPr>
      <w:r w:rsidRPr="00F52605">
        <w:rPr>
          <w:rFonts w:ascii="Times New Roman" w:hAnsi="Times New Roman" w:cs="Times New Roman"/>
          <w:sz w:val="28"/>
          <w:szCs w:val="28"/>
        </w:rPr>
        <w:t>АДМИНИСТРАЦИЯ МУНИЦИПАЛЬНОГО ОБРАЗОВАНИЯ</w:t>
      </w:r>
    </w:p>
    <w:p w:rsidR="0068013B" w:rsidRPr="00F52605" w:rsidRDefault="0068013B" w:rsidP="00F52605">
      <w:pPr>
        <w:spacing w:after="0" w:line="240" w:lineRule="auto"/>
        <w:jc w:val="center"/>
        <w:rPr>
          <w:rFonts w:ascii="Times New Roman" w:hAnsi="Times New Roman" w:cs="Times New Roman"/>
          <w:sz w:val="28"/>
          <w:szCs w:val="28"/>
        </w:rPr>
      </w:pPr>
      <w:r w:rsidRPr="00F52605">
        <w:rPr>
          <w:rFonts w:ascii="Times New Roman" w:hAnsi="Times New Roman" w:cs="Times New Roman"/>
          <w:sz w:val="28"/>
          <w:szCs w:val="28"/>
        </w:rPr>
        <w:t xml:space="preserve">«КРАСНОСЕЛЬСКОЕ СЕЛЬСКОЕ ПОСЕЛЕНИЕ» </w:t>
      </w:r>
    </w:p>
    <w:p w:rsidR="0068013B" w:rsidRPr="00F52605" w:rsidRDefault="0068013B" w:rsidP="00F52605">
      <w:pPr>
        <w:spacing w:after="0" w:line="240" w:lineRule="auto"/>
        <w:jc w:val="center"/>
        <w:rPr>
          <w:rFonts w:ascii="Times New Roman" w:hAnsi="Times New Roman" w:cs="Times New Roman"/>
          <w:sz w:val="28"/>
          <w:szCs w:val="28"/>
        </w:rPr>
      </w:pPr>
      <w:r w:rsidRPr="00F52605">
        <w:rPr>
          <w:rFonts w:ascii="Times New Roman" w:hAnsi="Times New Roman" w:cs="Times New Roman"/>
          <w:sz w:val="28"/>
          <w:szCs w:val="28"/>
        </w:rPr>
        <w:t>ВЫБОРГСКОГО РАЙОНА ЛЕНИНГРАДСКОЙ ОБЛАСТИ</w:t>
      </w:r>
    </w:p>
    <w:p w:rsidR="0068013B" w:rsidRPr="00F52605" w:rsidRDefault="0068013B" w:rsidP="00F52605">
      <w:pPr>
        <w:jc w:val="center"/>
        <w:rPr>
          <w:rFonts w:ascii="Times New Roman" w:hAnsi="Times New Roman" w:cs="Times New Roman"/>
          <w:sz w:val="28"/>
          <w:szCs w:val="28"/>
        </w:rPr>
      </w:pPr>
    </w:p>
    <w:p w:rsidR="0068013B" w:rsidRPr="00F52605" w:rsidRDefault="0068013B" w:rsidP="00F52605">
      <w:pPr>
        <w:jc w:val="center"/>
        <w:rPr>
          <w:rFonts w:ascii="Times New Roman" w:hAnsi="Times New Roman" w:cs="Times New Roman"/>
          <w:sz w:val="28"/>
          <w:szCs w:val="28"/>
        </w:rPr>
      </w:pPr>
      <w:r w:rsidRPr="00F52605">
        <w:rPr>
          <w:rFonts w:ascii="Times New Roman" w:hAnsi="Times New Roman" w:cs="Times New Roman"/>
          <w:sz w:val="28"/>
          <w:szCs w:val="28"/>
        </w:rPr>
        <w:t>ПОСТАНОВЛЕНИЕ</w:t>
      </w:r>
    </w:p>
    <w:p w:rsidR="0068013B" w:rsidRPr="00F52605" w:rsidRDefault="0068013B" w:rsidP="00F52605">
      <w:pPr>
        <w:jc w:val="both"/>
        <w:rPr>
          <w:rFonts w:ascii="Times New Roman" w:hAnsi="Times New Roman" w:cs="Times New Roman"/>
          <w:sz w:val="28"/>
          <w:szCs w:val="28"/>
        </w:rPr>
      </w:pPr>
      <w:r>
        <w:rPr>
          <w:rFonts w:ascii="Times New Roman" w:hAnsi="Times New Roman" w:cs="Times New Roman"/>
          <w:sz w:val="28"/>
          <w:szCs w:val="28"/>
        </w:rPr>
        <w:t>27.05.2016</w:t>
      </w:r>
      <w:r w:rsidRPr="00F52605">
        <w:rPr>
          <w:rFonts w:ascii="Times New Roman" w:hAnsi="Times New Roman" w:cs="Times New Roman"/>
          <w:sz w:val="28"/>
          <w:szCs w:val="28"/>
        </w:rPr>
        <w:t xml:space="preserve"> г.</w:t>
      </w:r>
      <w:r w:rsidRPr="00F52605">
        <w:rPr>
          <w:rFonts w:ascii="Times New Roman" w:hAnsi="Times New Roman" w:cs="Times New Roman"/>
          <w:sz w:val="28"/>
          <w:szCs w:val="28"/>
        </w:rPr>
        <w:tab/>
      </w:r>
      <w:r>
        <w:rPr>
          <w:rFonts w:ascii="Times New Roman" w:hAnsi="Times New Roman" w:cs="Times New Roman"/>
          <w:sz w:val="28"/>
          <w:szCs w:val="28"/>
        </w:rPr>
        <w:t xml:space="preserve">                                                          № 187</w:t>
      </w:r>
    </w:p>
    <w:p w:rsidR="0068013B" w:rsidRPr="008969BA" w:rsidRDefault="0068013B" w:rsidP="008969BA">
      <w:pPr>
        <w:spacing w:after="0" w:line="240" w:lineRule="auto"/>
        <w:rPr>
          <w:rFonts w:ascii="Times New Roman" w:hAnsi="Times New Roman" w:cs="Times New Roman"/>
          <w:sz w:val="24"/>
          <w:szCs w:val="24"/>
        </w:rPr>
      </w:pPr>
      <w:r>
        <w:rPr>
          <w:rFonts w:ascii="Times New Roman" w:hAnsi="Times New Roman" w:cs="Times New Roman"/>
          <w:sz w:val="24"/>
          <w:szCs w:val="24"/>
        </w:rPr>
        <w:t>О внесении</w:t>
      </w:r>
      <w:r w:rsidRPr="008969BA">
        <w:rPr>
          <w:rFonts w:ascii="Times New Roman" w:hAnsi="Times New Roman" w:cs="Times New Roman"/>
          <w:sz w:val="24"/>
          <w:szCs w:val="24"/>
        </w:rPr>
        <w:t xml:space="preserve"> изменений в постановление </w:t>
      </w:r>
    </w:p>
    <w:p w:rsidR="0068013B" w:rsidRPr="008969BA" w:rsidRDefault="0068013B" w:rsidP="008969BA">
      <w:pPr>
        <w:spacing w:after="0" w:line="240" w:lineRule="auto"/>
        <w:rPr>
          <w:rFonts w:ascii="Times New Roman" w:hAnsi="Times New Roman" w:cs="Times New Roman"/>
          <w:sz w:val="24"/>
          <w:szCs w:val="24"/>
        </w:rPr>
      </w:pPr>
      <w:r w:rsidRPr="008969BA">
        <w:rPr>
          <w:rFonts w:ascii="Times New Roman" w:hAnsi="Times New Roman" w:cs="Times New Roman"/>
          <w:sz w:val="24"/>
          <w:szCs w:val="24"/>
        </w:rPr>
        <w:t xml:space="preserve">администрации  муниципального образования </w:t>
      </w:r>
    </w:p>
    <w:p w:rsidR="0068013B" w:rsidRPr="008969BA" w:rsidRDefault="0068013B" w:rsidP="008969BA">
      <w:pPr>
        <w:spacing w:after="0" w:line="240" w:lineRule="auto"/>
        <w:rPr>
          <w:rFonts w:ascii="Times New Roman" w:hAnsi="Times New Roman" w:cs="Times New Roman"/>
          <w:sz w:val="24"/>
          <w:szCs w:val="24"/>
        </w:rPr>
      </w:pPr>
      <w:r w:rsidRPr="008969BA">
        <w:rPr>
          <w:rFonts w:ascii="Times New Roman" w:hAnsi="Times New Roman" w:cs="Times New Roman"/>
          <w:sz w:val="24"/>
          <w:szCs w:val="24"/>
        </w:rPr>
        <w:t xml:space="preserve">«Красносельское сельское поселение» </w:t>
      </w:r>
    </w:p>
    <w:p w:rsidR="0068013B" w:rsidRPr="008969BA" w:rsidRDefault="0068013B" w:rsidP="008969BA">
      <w:pPr>
        <w:spacing w:after="0" w:line="240" w:lineRule="auto"/>
        <w:rPr>
          <w:rFonts w:ascii="Times New Roman" w:hAnsi="Times New Roman" w:cs="Times New Roman"/>
          <w:sz w:val="24"/>
          <w:szCs w:val="24"/>
        </w:rPr>
      </w:pPr>
      <w:r w:rsidRPr="008969BA">
        <w:rPr>
          <w:rFonts w:ascii="Times New Roman" w:hAnsi="Times New Roman" w:cs="Times New Roman"/>
          <w:sz w:val="24"/>
          <w:szCs w:val="24"/>
        </w:rPr>
        <w:t xml:space="preserve">Выборгского района Ленинградской области  </w:t>
      </w:r>
    </w:p>
    <w:p w:rsidR="0068013B" w:rsidRPr="008969BA" w:rsidRDefault="0068013B" w:rsidP="008969BA">
      <w:pPr>
        <w:spacing w:after="0" w:line="240" w:lineRule="auto"/>
        <w:rPr>
          <w:rFonts w:ascii="Times New Roman" w:hAnsi="Times New Roman" w:cs="Times New Roman"/>
          <w:sz w:val="24"/>
          <w:szCs w:val="24"/>
        </w:rPr>
      </w:pPr>
      <w:r w:rsidRPr="008969BA">
        <w:rPr>
          <w:rFonts w:ascii="Times New Roman" w:hAnsi="Times New Roman" w:cs="Times New Roman"/>
          <w:sz w:val="24"/>
          <w:szCs w:val="24"/>
        </w:rPr>
        <w:t>от 31.12.2015 г. № 46</w:t>
      </w:r>
      <w:r>
        <w:rPr>
          <w:rFonts w:ascii="Times New Roman" w:hAnsi="Times New Roman" w:cs="Times New Roman"/>
          <w:sz w:val="24"/>
          <w:szCs w:val="24"/>
        </w:rPr>
        <w:t>6</w:t>
      </w:r>
    </w:p>
    <w:p w:rsidR="0068013B" w:rsidRDefault="0068013B" w:rsidP="008969BA">
      <w:pPr>
        <w:autoSpaceDE w:val="0"/>
        <w:autoSpaceDN w:val="0"/>
        <w:adjustRightInd w:val="0"/>
        <w:spacing w:after="0"/>
        <w:ind w:firstLine="708"/>
        <w:jc w:val="both"/>
        <w:rPr>
          <w:rFonts w:ascii="Times New Roman" w:hAnsi="Times New Roman" w:cs="Times New Roman"/>
        </w:rPr>
      </w:pPr>
    </w:p>
    <w:p w:rsidR="0068013B" w:rsidRPr="00F52605" w:rsidRDefault="0068013B" w:rsidP="008969BA">
      <w:pPr>
        <w:autoSpaceDE w:val="0"/>
        <w:autoSpaceDN w:val="0"/>
        <w:adjustRightInd w:val="0"/>
        <w:spacing w:after="0"/>
        <w:ind w:firstLine="708"/>
        <w:jc w:val="both"/>
        <w:rPr>
          <w:rFonts w:ascii="Times New Roman" w:hAnsi="Times New Roman" w:cs="Times New Roman"/>
        </w:rPr>
      </w:pPr>
      <w:r w:rsidRPr="00F52605">
        <w:rPr>
          <w:rFonts w:ascii="Times New Roman" w:hAnsi="Times New Roman" w:cs="Times New Roman"/>
        </w:rPr>
        <w:t xml:space="preserve">В соответствии со </w:t>
      </w:r>
      <w:hyperlink r:id="rId7" w:history="1">
        <w:r w:rsidRPr="00F52605">
          <w:rPr>
            <w:rStyle w:val="Hyperlink"/>
            <w:rFonts w:ascii="Times New Roman" w:hAnsi="Times New Roman" w:cs="Times New Roman"/>
          </w:rPr>
          <w:t>статьей 179</w:t>
        </w:r>
      </w:hyperlink>
      <w:r w:rsidRPr="00F52605">
        <w:rPr>
          <w:rFonts w:ascii="Times New Roman" w:hAnsi="Times New Roman" w:cs="Times New Roman"/>
        </w:rPr>
        <w:t xml:space="preserve"> Бюджетного кодекса Российской Федерации, с Федеральным законом от 06.10.2003г. № 131-ФЗ «Об общих принципах организации местного самоуправления в Российской Федерации», постановлениями администрации </w:t>
      </w:r>
      <w:bookmarkStart w:id="0" w:name="OLE_LINK212"/>
      <w:bookmarkStart w:id="1" w:name="OLE_LINK211"/>
      <w:r w:rsidRPr="00F52605">
        <w:rPr>
          <w:rFonts w:ascii="Times New Roman" w:hAnsi="Times New Roman" w:cs="Times New Roman"/>
        </w:rPr>
        <w:t xml:space="preserve">муниципального  образования   «Красносельское сельское поселение» Выборгского района  Ленинградской области </w:t>
      </w:r>
      <w:bookmarkEnd w:id="0"/>
      <w:bookmarkEnd w:id="1"/>
      <w:r w:rsidRPr="00F52605">
        <w:rPr>
          <w:rFonts w:ascii="Times New Roman" w:hAnsi="Times New Roman" w:cs="Times New Roman"/>
        </w:rPr>
        <w:t xml:space="preserve">№ 118 от 01.07.2014г. «Об утверждении Порядка разработки, реализации и оценки эффективности муниципальных программ муниципального образования </w:t>
      </w:r>
      <w:r w:rsidRPr="00F52605">
        <w:rPr>
          <w:rFonts w:ascii="Times New Roman" w:hAnsi="Times New Roman" w:cs="Times New Roman"/>
          <w:color w:val="000000"/>
        </w:rPr>
        <w:t>«Красносельское сельское поселение» Выборгского района</w:t>
      </w:r>
      <w:r w:rsidRPr="00F52605">
        <w:rPr>
          <w:rFonts w:ascii="Times New Roman" w:hAnsi="Times New Roman" w:cs="Times New Roman"/>
        </w:rPr>
        <w:t xml:space="preserve"> Ленинградской области», от 22. 08. 2014г. № 145 «Об утверждении Перечня муниципальных программ муниципального  образования   «Красносельское сельское поселение» </w:t>
      </w:r>
      <w:bookmarkStart w:id="2" w:name="OLE_LINK223"/>
      <w:bookmarkStart w:id="3" w:name="OLE_LINK222"/>
      <w:bookmarkStart w:id="4" w:name="OLE_LINK221"/>
      <w:r w:rsidRPr="00F52605">
        <w:rPr>
          <w:rFonts w:ascii="Times New Roman" w:hAnsi="Times New Roman" w:cs="Times New Roman"/>
        </w:rPr>
        <w:t>Выборгского района  Ленинградской области</w:t>
      </w:r>
      <w:bookmarkEnd w:id="2"/>
      <w:bookmarkEnd w:id="3"/>
      <w:bookmarkEnd w:id="4"/>
      <w:r w:rsidRPr="00F52605">
        <w:rPr>
          <w:rFonts w:ascii="Times New Roman" w:hAnsi="Times New Roman" w:cs="Times New Roman"/>
        </w:rPr>
        <w:t>, администрация МО «Красносельское сельское поселение»,</w:t>
      </w:r>
    </w:p>
    <w:p w:rsidR="0068013B" w:rsidRDefault="0068013B" w:rsidP="00F52605">
      <w:pPr>
        <w:autoSpaceDE w:val="0"/>
        <w:autoSpaceDN w:val="0"/>
        <w:adjustRightInd w:val="0"/>
        <w:ind w:firstLine="708"/>
        <w:jc w:val="center"/>
        <w:rPr>
          <w:rFonts w:ascii="Times New Roman" w:hAnsi="Times New Roman" w:cs="Times New Roman"/>
          <w:color w:val="000000"/>
        </w:rPr>
      </w:pPr>
      <w:r w:rsidRPr="00F52605">
        <w:rPr>
          <w:rFonts w:ascii="Times New Roman" w:hAnsi="Times New Roman" w:cs="Times New Roman"/>
          <w:color w:val="000000"/>
        </w:rPr>
        <w:t>ПОСТАНОВЛЯЕТ:</w:t>
      </w:r>
    </w:p>
    <w:p w:rsidR="0068013B" w:rsidRPr="00186F0F" w:rsidRDefault="0068013B" w:rsidP="008969BA">
      <w:pPr>
        <w:spacing w:after="0"/>
        <w:ind w:firstLine="567"/>
        <w:jc w:val="both"/>
        <w:rPr>
          <w:rFonts w:ascii="Times New Roman" w:hAnsi="Times New Roman" w:cs="Times New Roman"/>
          <w:color w:val="000000"/>
        </w:rPr>
      </w:pPr>
      <w:r w:rsidRPr="008969BA">
        <w:rPr>
          <w:rFonts w:ascii="Times New Roman" w:hAnsi="Times New Roman" w:cs="Times New Roman"/>
          <w:sz w:val="24"/>
          <w:szCs w:val="24"/>
        </w:rPr>
        <w:t xml:space="preserve">1. Внести  следующие изменения в постановление администрации муниципального образования «Красносельское сельское поселение» Выборгского района Ленинградской области от 31.12.2015 г. № </w:t>
      </w:r>
      <w:r>
        <w:rPr>
          <w:rFonts w:ascii="Times New Roman" w:hAnsi="Times New Roman" w:cs="Times New Roman"/>
          <w:sz w:val="24"/>
          <w:szCs w:val="24"/>
        </w:rPr>
        <w:t>466</w:t>
      </w:r>
      <w:r w:rsidRPr="008969BA">
        <w:rPr>
          <w:rFonts w:ascii="Times New Roman" w:hAnsi="Times New Roman" w:cs="Times New Roman"/>
          <w:sz w:val="24"/>
          <w:szCs w:val="24"/>
        </w:rPr>
        <w:t xml:space="preserve"> «</w:t>
      </w:r>
      <w:r>
        <w:rPr>
          <w:rFonts w:ascii="Times New Roman" w:hAnsi="Times New Roman" w:cs="Times New Roman"/>
          <w:sz w:val="24"/>
          <w:szCs w:val="24"/>
        </w:rPr>
        <w:t xml:space="preserve">Об </w:t>
      </w:r>
      <w:r w:rsidRPr="008969BA">
        <w:rPr>
          <w:rFonts w:ascii="Times New Roman" w:hAnsi="Times New Roman" w:cs="Times New Roman"/>
          <w:sz w:val="24"/>
          <w:szCs w:val="24"/>
        </w:rPr>
        <w:t>утверждении муниципальной  программы</w:t>
      </w:r>
      <w:r w:rsidRPr="00234367">
        <w:t xml:space="preserve">  </w:t>
      </w:r>
      <w:r>
        <w:t>«</w:t>
      </w:r>
      <w:r w:rsidRPr="00011ABE">
        <w:rPr>
          <w:rFonts w:ascii="Times New Roman" w:hAnsi="Times New Roman" w:cs="Times New Roman"/>
        </w:rPr>
        <w:t>Обеспечение устойчивого функционирования и развития коммунальной и  инженерной инфраструктуры и повышение энергоэффективности  в</w:t>
      </w:r>
      <w:r w:rsidRPr="00011ABE">
        <w:rPr>
          <w:rFonts w:ascii="Times New Roman" w:hAnsi="Times New Roman" w:cs="Times New Roman"/>
          <w:color w:val="000000"/>
        </w:rPr>
        <w:t xml:space="preserve"> МО  «Красносельское сельское поселение» на 2015-201</w:t>
      </w:r>
      <w:r>
        <w:rPr>
          <w:rFonts w:ascii="Times New Roman" w:hAnsi="Times New Roman" w:cs="Times New Roman"/>
          <w:color w:val="000000"/>
        </w:rPr>
        <w:t>8</w:t>
      </w:r>
      <w:r w:rsidRPr="00011ABE">
        <w:rPr>
          <w:rFonts w:ascii="Times New Roman" w:hAnsi="Times New Roman" w:cs="Times New Roman"/>
          <w:color w:val="000000"/>
        </w:rPr>
        <w:t xml:space="preserve"> годы»</w:t>
      </w:r>
      <w:r>
        <w:rPr>
          <w:rFonts w:ascii="Times New Roman" w:hAnsi="Times New Roman" w:cs="Times New Roman"/>
          <w:color w:val="000000"/>
        </w:rPr>
        <w:t>, согласно приложению.</w:t>
      </w:r>
    </w:p>
    <w:p w:rsidR="0068013B" w:rsidRPr="008969BA" w:rsidRDefault="0068013B" w:rsidP="008969B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8969BA">
        <w:rPr>
          <w:rFonts w:ascii="Times New Roman" w:hAnsi="Times New Roman" w:cs="Times New Roman"/>
          <w:sz w:val="24"/>
          <w:szCs w:val="24"/>
        </w:rPr>
        <w:t>1.1. Внести изменение  в паспорт муниципальной целевой программы – «Источники финансирования программы» изложив  в новой редакции согласно приложения к постановлению администрации муниципального образования  «Красносельское сельское поселение» Выборгского района Ленинградской области.</w:t>
      </w:r>
    </w:p>
    <w:p w:rsidR="0068013B" w:rsidRPr="008969BA" w:rsidRDefault="0068013B" w:rsidP="008969BA">
      <w:pPr>
        <w:spacing w:after="0" w:line="240" w:lineRule="auto"/>
        <w:ind w:firstLine="426"/>
        <w:jc w:val="both"/>
        <w:rPr>
          <w:rFonts w:ascii="Times New Roman" w:hAnsi="Times New Roman" w:cs="Times New Roman"/>
          <w:sz w:val="24"/>
          <w:szCs w:val="24"/>
        </w:rPr>
      </w:pPr>
      <w:r w:rsidRPr="008969BA">
        <w:rPr>
          <w:rFonts w:ascii="Times New Roman" w:hAnsi="Times New Roman" w:cs="Times New Roman"/>
          <w:sz w:val="24"/>
          <w:szCs w:val="24"/>
        </w:rPr>
        <w:t>1.2. Вне</w:t>
      </w:r>
      <w:r>
        <w:rPr>
          <w:rFonts w:ascii="Times New Roman" w:hAnsi="Times New Roman" w:cs="Times New Roman"/>
          <w:sz w:val="24"/>
          <w:szCs w:val="24"/>
        </w:rPr>
        <w:t>сти изменения в приложение 1</w:t>
      </w:r>
      <w:r w:rsidRPr="008969BA">
        <w:rPr>
          <w:rFonts w:ascii="Times New Roman" w:hAnsi="Times New Roman" w:cs="Times New Roman"/>
          <w:sz w:val="24"/>
          <w:szCs w:val="24"/>
        </w:rPr>
        <w:t xml:space="preserve"> к муниципальной программе «</w:t>
      </w:r>
      <w:r>
        <w:rPr>
          <w:rFonts w:ascii="Times New Roman" w:hAnsi="Times New Roman" w:cs="Times New Roman"/>
          <w:sz w:val="24"/>
          <w:szCs w:val="24"/>
        </w:rPr>
        <w:t xml:space="preserve">Об </w:t>
      </w:r>
      <w:r w:rsidRPr="008969BA">
        <w:rPr>
          <w:rFonts w:ascii="Times New Roman" w:hAnsi="Times New Roman" w:cs="Times New Roman"/>
          <w:sz w:val="24"/>
          <w:szCs w:val="24"/>
        </w:rPr>
        <w:t>утверждении муниципальной  программы</w:t>
      </w:r>
      <w:r w:rsidRPr="00234367">
        <w:t xml:space="preserve">  </w:t>
      </w:r>
      <w:r>
        <w:t>«</w:t>
      </w:r>
      <w:r w:rsidRPr="00011ABE">
        <w:rPr>
          <w:rFonts w:ascii="Times New Roman" w:hAnsi="Times New Roman" w:cs="Times New Roman"/>
        </w:rPr>
        <w:t>Обеспечение устойчивого функционирования и развития коммунальной и  инженерной инфраструктуры и повышение энергоэффективности  в</w:t>
      </w:r>
      <w:r w:rsidRPr="00011ABE">
        <w:rPr>
          <w:rFonts w:ascii="Times New Roman" w:hAnsi="Times New Roman" w:cs="Times New Roman"/>
          <w:color w:val="000000"/>
        </w:rPr>
        <w:t xml:space="preserve"> МО  «Красносельское сельское поселение» на 2015-201</w:t>
      </w:r>
      <w:r>
        <w:rPr>
          <w:rFonts w:ascii="Times New Roman" w:hAnsi="Times New Roman" w:cs="Times New Roman"/>
          <w:color w:val="000000"/>
        </w:rPr>
        <w:t>8</w:t>
      </w:r>
      <w:r w:rsidRPr="00011ABE">
        <w:rPr>
          <w:rFonts w:ascii="Times New Roman" w:hAnsi="Times New Roman" w:cs="Times New Roman"/>
          <w:color w:val="000000"/>
        </w:rPr>
        <w:t xml:space="preserve"> годы»</w:t>
      </w:r>
      <w:r w:rsidRPr="008969BA">
        <w:rPr>
          <w:rFonts w:ascii="Times New Roman" w:hAnsi="Times New Roman" w:cs="Times New Roman"/>
          <w:sz w:val="24"/>
          <w:szCs w:val="24"/>
        </w:rPr>
        <w:t>, изложив их в новой редакции.</w:t>
      </w:r>
    </w:p>
    <w:p w:rsidR="0068013B" w:rsidRPr="008969BA" w:rsidRDefault="0068013B" w:rsidP="008969BA">
      <w:pPr>
        <w:spacing w:after="0" w:line="240" w:lineRule="auto"/>
        <w:ind w:firstLine="426"/>
        <w:jc w:val="both"/>
        <w:rPr>
          <w:rFonts w:ascii="Times New Roman" w:hAnsi="Times New Roman" w:cs="Times New Roman"/>
          <w:sz w:val="24"/>
          <w:szCs w:val="24"/>
        </w:rPr>
      </w:pPr>
      <w:r w:rsidRPr="008969BA">
        <w:rPr>
          <w:rFonts w:ascii="Times New Roman" w:hAnsi="Times New Roman" w:cs="Times New Roman"/>
          <w:sz w:val="24"/>
          <w:szCs w:val="24"/>
        </w:rPr>
        <w:t xml:space="preserve">2. Настоящее постановление опубликовать в газете «Выборг» и на официальном сайте </w:t>
      </w:r>
      <w:r w:rsidRPr="008969BA">
        <w:rPr>
          <w:rFonts w:ascii="Times New Roman" w:hAnsi="Times New Roman" w:cs="Times New Roman"/>
          <w:color w:val="000000"/>
          <w:sz w:val="24"/>
          <w:szCs w:val="24"/>
        </w:rPr>
        <w:t>муниципального образования «Красносельское сельское поселение» Выборгского района Ленинградской области в сети Интернет</w:t>
      </w:r>
      <w:r w:rsidRPr="008969BA">
        <w:rPr>
          <w:rFonts w:ascii="Times New Roman" w:hAnsi="Times New Roman" w:cs="Times New Roman"/>
          <w:sz w:val="24"/>
          <w:szCs w:val="24"/>
        </w:rPr>
        <w:t>.</w:t>
      </w:r>
    </w:p>
    <w:p w:rsidR="0068013B" w:rsidRPr="008969BA" w:rsidRDefault="0068013B" w:rsidP="008969BA">
      <w:pPr>
        <w:pStyle w:val="ListParagraph"/>
        <w:spacing w:after="0" w:line="240" w:lineRule="auto"/>
        <w:ind w:left="0" w:firstLine="426"/>
        <w:jc w:val="both"/>
        <w:rPr>
          <w:rFonts w:ascii="Times New Roman" w:hAnsi="Times New Roman" w:cs="Times New Roman"/>
          <w:sz w:val="24"/>
          <w:szCs w:val="24"/>
        </w:rPr>
      </w:pPr>
      <w:r w:rsidRPr="008969BA">
        <w:rPr>
          <w:rFonts w:ascii="Times New Roman" w:hAnsi="Times New Roman" w:cs="Times New Roman"/>
          <w:sz w:val="24"/>
          <w:szCs w:val="24"/>
        </w:rPr>
        <w:t>3. Настоящее постановление вступает в силу после официального опубликования в газете «Выборг».</w:t>
      </w:r>
    </w:p>
    <w:p w:rsidR="0068013B" w:rsidRPr="008969BA" w:rsidRDefault="0068013B" w:rsidP="008969BA">
      <w:pPr>
        <w:pStyle w:val="ListParagraph"/>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8969BA">
        <w:rPr>
          <w:rFonts w:ascii="Times New Roman" w:hAnsi="Times New Roman" w:cs="Times New Roman"/>
          <w:sz w:val="24"/>
          <w:szCs w:val="24"/>
        </w:rPr>
        <w:t>4. Контроль за исполнением настоящего постановления оставляю за собой.</w:t>
      </w:r>
    </w:p>
    <w:p w:rsidR="0068013B" w:rsidRPr="008969BA" w:rsidRDefault="0068013B" w:rsidP="008969BA">
      <w:pPr>
        <w:spacing w:after="0" w:line="240" w:lineRule="auto"/>
        <w:ind w:firstLine="426"/>
        <w:jc w:val="both"/>
        <w:rPr>
          <w:rFonts w:ascii="Times New Roman" w:hAnsi="Times New Roman" w:cs="Times New Roman"/>
          <w:sz w:val="24"/>
          <w:szCs w:val="24"/>
        </w:rPr>
      </w:pPr>
    </w:p>
    <w:p w:rsidR="0068013B" w:rsidRPr="008969BA" w:rsidRDefault="0068013B" w:rsidP="008969BA">
      <w:pPr>
        <w:spacing w:after="0" w:line="240" w:lineRule="auto"/>
        <w:jc w:val="both"/>
        <w:rPr>
          <w:rFonts w:ascii="Times New Roman" w:hAnsi="Times New Roman" w:cs="Times New Roman"/>
        </w:rPr>
      </w:pPr>
    </w:p>
    <w:p w:rsidR="0068013B" w:rsidRPr="008969BA" w:rsidRDefault="0068013B" w:rsidP="008969BA">
      <w:pPr>
        <w:spacing w:after="0" w:line="240" w:lineRule="auto"/>
        <w:jc w:val="both"/>
        <w:rPr>
          <w:rFonts w:ascii="Times New Roman" w:hAnsi="Times New Roman" w:cs="Times New Roman"/>
        </w:rPr>
      </w:pPr>
    </w:p>
    <w:p w:rsidR="0068013B" w:rsidRPr="008969BA" w:rsidRDefault="0068013B" w:rsidP="008969BA">
      <w:pPr>
        <w:spacing w:after="0" w:line="240" w:lineRule="auto"/>
        <w:jc w:val="both"/>
        <w:rPr>
          <w:rFonts w:ascii="Times New Roman" w:hAnsi="Times New Roman" w:cs="Times New Roman"/>
          <w:sz w:val="24"/>
          <w:szCs w:val="24"/>
        </w:rPr>
      </w:pPr>
      <w:r w:rsidRPr="008969BA">
        <w:rPr>
          <w:rFonts w:ascii="Times New Roman" w:hAnsi="Times New Roman" w:cs="Times New Roman"/>
        </w:rPr>
        <w:t xml:space="preserve">Глава администрации </w:t>
      </w:r>
      <w:r w:rsidRPr="008969BA">
        <w:rPr>
          <w:rFonts w:ascii="Times New Roman" w:hAnsi="Times New Roman" w:cs="Times New Roman"/>
        </w:rPr>
        <w:tab/>
        <w:t xml:space="preserve">                                                                                         М.Л. Торопов</w:t>
      </w:r>
    </w:p>
    <w:p w:rsidR="0068013B" w:rsidRPr="008969BA" w:rsidRDefault="0068013B" w:rsidP="008969BA">
      <w:pPr>
        <w:pStyle w:val="ConsPlusNormal0"/>
        <w:widowControl/>
        <w:ind w:firstLine="0"/>
        <w:jc w:val="both"/>
        <w:outlineLvl w:val="1"/>
        <w:rPr>
          <w:rFonts w:ascii="Times New Roman" w:hAnsi="Times New Roman" w:cs="Times New Roman"/>
        </w:rPr>
      </w:pPr>
      <w:r w:rsidRPr="008969BA">
        <w:rPr>
          <w:rFonts w:ascii="Times New Roman" w:hAnsi="Times New Roman" w:cs="Times New Roman"/>
        </w:rPr>
        <w:t>Разослано: дело-2, отдел бюджетной политики и учета, прокуратура, газета Выборг</w:t>
      </w:r>
    </w:p>
    <w:p w:rsidR="0068013B" w:rsidRDefault="0068013B" w:rsidP="0022179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68013B" w:rsidRDefault="0068013B" w:rsidP="0022179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68013B" w:rsidRPr="00C81D62" w:rsidRDefault="0068013B" w:rsidP="00221790">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w:t>
      </w:r>
      <w:r w:rsidRPr="00C81D62">
        <w:rPr>
          <w:rFonts w:ascii="Times New Roman" w:hAnsi="Times New Roman" w:cs="Times New Roman"/>
          <w:sz w:val="24"/>
          <w:szCs w:val="24"/>
        </w:rPr>
        <w:t>РИЛОЖЕНИЕ</w:t>
      </w:r>
    </w:p>
    <w:p w:rsidR="0068013B" w:rsidRDefault="0068013B" w:rsidP="00221790">
      <w:pPr>
        <w:widowControl w:val="0"/>
        <w:autoSpaceDE w:val="0"/>
        <w:autoSpaceDN w:val="0"/>
        <w:adjustRightInd w:val="0"/>
        <w:spacing w:after="0" w:line="240" w:lineRule="auto"/>
        <w:jc w:val="right"/>
        <w:rPr>
          <w:rFonts w:ascii="Times New Roman" w:hAnsi="Times New Roman" w:cs="Times New Roman"/>
          <w:sz w:val="24"/>
          <w:szCs w:val="24"/>
        </w:rPr>
      </w:pPr>
      <w:r w:rsidRPr="00C81D62">
        <w:rPr>
          <w:rFonts w:ascii="Times New Roman" w:hAnsi="Times New Roman" w:cs="Times New Roman"/>
          <w:sz w:val="24"/>
          <w:szCs w:val="24"/>
        </w:rPr>
        <w:t>к постановлению</w:t>
      </w:r>
      <w:r>
        <w:rPr>
          <w:rFonts w:ascii="Times New Roman" w:hAnsi="Times New Roman" w:cs="Times New Roman"/>
          <w:sz w:val="24"/>
          <w:szCs w:val="24"/>
        </w:rPr>
        <w:t xml:space="preserve"> администрации</w:t>
      </w:r>
    </w:p>
    <w:p w:rsidR="0068013B" w:rsidRDefault="0068013B" w:rsidP="0022179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w:t>
      </w:r>
    </w:p>
    <w:p w:rsidR="0068013B" w:rsidRDefault="0068013B" w:rsidP="0022179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«Красносельское сельское поселение»</w:t>
      </w:r>
    </w:p>
    <w:p w:rsidR="0068013B" w:rsidRDefault="0068013B" w:rsidP="0022179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Выборгского района Ленинградской области</w:t>
      </w:r>
    </w:p>
    <w:p w:rsidR="0068013B" w:rsidRDefault="0068013B" w:rsidP="0022179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27.05.2016 г. №  187</w:t>
      </w:r>
    </w:p>
    <w:p w:rsidR="0068013B" w:rsidRPr="00DD3B85" w:rsidRDefault="0068013B" w:rsidP="00DD3B85">
      <w:pPr>
        <w:spacing w:after="0" w:line="240" w:lineRule="auto"/>
        <w:rPr>
          <w:rFonts w:ascii="Times New Roman" w:hAnsi="Times New Roman" w:cs="Times New Roman"/>
          <w:sz w:val="24"/>
          <w:szCs w:val="24"/>
        </w:rPr>
      </w:pPr>
    </w:p>
    <w:p w:rsidR="0068013B" w:rsidRPr="00C5423B" w:rsidRDefault="0068013B" w:rsidP="00C448E9">
      <w:pPr>
        <w:widowControl w:val="0"/>
        <w:autoSpaceDE w:val="0"/>
        <w:autoSpaceDN w:val="0"/>
        <w:adjustRightInd w:val="0"/>
        <w:spacing w:after="0"/>
        <w:jc w:val="center"/>
        <w:rPr>
          <w:rFonts w:ascii="Times New Roman" w:hAnsi="Times New Roman" w:cs="Times New Roman"/>
          <w:b/>
          <w:bCs/>
          <w:sz w:val="28"/>
          <w:szCs w:val="28"/>
        </w:rPr>
      </w:pPr>
      <w:bookmarkStart w:id="5" w:name="Par210"/>
      <w:bookmarkEnd w:id="5"/>
      <w:r w:rsidRPr="00C5423B">
        <w:rPr>
          <w:rFonts w:ascii="Times New Roman" w:hAnsi="Times New Roman" w:cs="Times New Roman"/>
          <w:b/>
          <w:bCs/>
          <w:sz w:val="28"/>
          <w:szCs w:val="28"/>
        </w:rPr>
        <w:t>МУНИЦИПАЛЬНАЯ ПРОГРАММА</w:t>
      </w:r>
    </w:p>
    <w:p w:rsidR="0068013B" w:rsidRDefault="0068013B" w:rsidP="00DD3B85">
      <w:pPr>
        <w:widowControl w:val="0"/>
        <w:autoSpaceDE w:val="0"/>
        <w:autoSpaceDN w:val="0"/>
        <w:adjustRightInd w:val="0"/>
        <w:jc w:val="center"/>
        <w:rPr>
          <w:rFonts w:ascii="Times New Roman" w:hAnsi="Times New Roman" w:cs="Times New Roman"/>
          <w:b/>
          <w:bCs/>
          <w:sz w:val="28"/>
          <w:szCs w:val="28"/>
        </w:rPr>
      </w:pPr>
      <w:bookmarkStart w:id="6" w:name="OLE_LINK866"/>
      <w:bookmarkStart w:id="7" w:name="OLE_LINK867"/>
      <w:r w:rsidRPr="00C5423B">
        <w:rPr>
          <w:rFonts w:ascii="Times New Roman" w:hAnsi="Times New Roman" w:cs="Times New Roman"/>
          <w:b/>
          <w:bCs/>
          <w:sz w:val="28"/>
          <w:szCs w:val="28"/>
        </w:rPr>
        <w:t xml:space="preserve"> «ОБЕСПЕЧЕНИЕ УСТОЙЧИВОГО ФУНКЦИОНИРОВАНИЯ И РАЗВИТИЯ КОММУНАЛЬНОЙ И ИНЖЕНЕРНОЙ</w:t>
      </w:r>
      <w:r>
        <w:rPr>
          <w:rFonts w:ascii="Times New Roman" w:hAnsi="Times New Roman" w:cs="Times New Roman"/>
          <w:b/>
          <w:bCs/>
          <w:sz w:val="28"/>
          <w:szCs w:val="28"/>
        </w:rPr>
        <w:t xml:space="preserve"> И</w:t>
      </w:r>
      <w:r w:rsidRPr="00C5423B">
        <w:rPr>
          <w:rFonts w:ascii="Times New Roman" w:hAnsi="Times New Roman" w:cs="Times New Roman"/>
          <w:b/>
          <w:bCs/>
          <w:sz w:val="28"/>
          <w:szCs w:val="28"/>
        </w:rPr>
        <w:t>ФРАСТРУКТУРЫ</w:t>
      </w:r>
      <w:r>
        <w:rPr>
          <w:rFonts w:ascii="Times New Roman" w:hAnsi="Times New Roman" w:cs="Times New Roman"/>
          <w:b/>
          <w:bCs/>
          <w:sz w:val="28"/>
          <w:szCs w:val="28"/>
        </w:rPr>
        <w:t xml:space="preserve">  </w:t>
      </w:r>
      <w:r w:rsidRPr="00C5423B">
        <w:rPr>
          <w:rFonts w:ascii="Times New Roman" w:hAnsi="Times New Roman" w:cs="Times New Roman"/>
          <w:b/>
          <w:bCs/>
          <w:sz w:val="28"/>
          <w:szCs w:val="28"/>
        </w:rPr>
        <w:t>И</w:t>
      </w:r>
      <w:r>
        <w:rPr>
          <w:rFonts w:ascii="Times New Roman" w:hAnsi="Times New Roman" w:cs="Times New Roman"/>
          <w:b/>
          <w:bCs/>
          <w:sz w:val="28"/>
          <w:szCs w:val="28"/>
        </w:rPr>
        <w:t xml:space="preserve"> </w:t>
      </w:r>
      <w:r w:rsidRPr="00C5423B">
        <w:rPr>
          <w:rFonts w:ascii="Times New Roman" w:hAnsi="Times New Roman" w:cs="Times New Roman"/>
          <w:b/>
          <w:bCs/>
          <w:sz w:val="28"/>
          <w:szCs w:val="28"/>
        </w:rPr>
        <w:t xml:space="preserve"> ПОВЫШЕНИЕ ЭНЕРГОЭФФЕКТИВНОСТИ В </w:t>
      </w:r>
      <w:r>
        <w:rPr>
          <w:rFonts w:ascii="Times New Roman" w:hAnsi="Times New Roman" w:cs="Times New Roman"/>
          <w:b/>
          <w:bCs/>
          <w:sz w:val="28"/>
          <w:szCs w:val="28"/>
        </w:rPr>
        <w:t>МО</w:t>
      </w:r>
      <w:r w:rsidRPr="00C5423B">
        <w:rPr>
          <w:rFonts w:ascii="Times New Roman" w:hAnsi="Times New Roman" w:cs="Times New Roman"/>
          <w:b/>
          <w:bCs/>
          <w:sz w:val="28"/>
          <w:szCs w:val="28"/>
        </w:rPr>
        <w:t xml:space="preserve"> «</w:t>
      </w:r>
      <w:r>
        <w:rPr>
          <w:rFonts w:ascii="Times New Roman" w:hAnsi="Times New Roman" w:cs="Times New Roman"/>
          <w:b/>
          <w:bCs/>
          <w:sz w:val="28"/>
          <w:szCs w:val="28"/>
        </w:rPr>
        <w:t xml:space="preserve">КРАСНОСЕЛЬСКОЕ СЕЛЬСКОЕ </w:t>
      </w:r>
      <w:r w:rsidRPr="00C5423B">
        <w:rPr>
          <w:rFonts w:ascii="Times New Roman" w:hAnsi="Times New Roman" w:cs="Times New Roman"/>
          <w:b/>
          <w:bCs/>
          <w:sz w:val="28"/>
          <w:szCs w:val="28"/>
        </w:rPr>
        <w:t xml:space="preserve"> ПОСЕЛЕНИЕ» НА 2015 – 201</w:t>
      </w:r>
      <w:r>
        <w:rPr>
          <w:rFonts w:ascii="Times New Roman" w:hAnsi="Times New Roman" w:cs="Times New Roman"/>
          <w:b/>
          <w:bCs/>
          <w:sz w:val="28"/>
          <w:szCs w:val="28"/>
        </w:rPr>
        <w:t>8</w:t>
      </w:r>
      <w:r w:rsidRPr="00C5423B">
        <w:rPr>
          <w:rFonts w:ascii="Times New Roman" w:hAnsi="Times New Roman" w:cs="Times New Roman"/>
          <w:b/>
          <w:bCs/>
          <w:sz w:val="28"/>
          <w:szCs w:val="28"/>
        </w:rPr>
        <w:t xml:space="preserve"> ГОДЫ»</w:t>
      </w:r>
    </w:p>
    <w:bookmarkEnd w:id="6"/>
    <w:bookmarkEnd w:id="7"/>
    <w:p w:rsidR="0068013B" w:rsidRDefault="0068013B" w:rsidP="00DD3B8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ПАСПОРТ</w:t>
      </w:r>
    </w:p>
    <w:p w:rsidR="0068013B" w:rsidRDefault="0068013B" w:rsidP="00DD3B8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муниципальной </w:t>
      </w:r>
      <w:r w:rsidRPr="00DD3B85">
        <w:rPr>
          <w:rFonts w:ascii="Times New Roman" w:hAnsi="Times New Roman" w:cs="Times New Roman"/>
          <w:b/>
          <w:bCs/>
          <w:sz w:val="28"/>
          <w:szCs w:val="28"/>
        </w:rPr>
        <w:t xml:space="preserve">программы </w:t>
      </w:r>
    </w:p>
    <w:p w:rsidR="0068013B" w:rsidRPr="00AD6024" w:rsidRDefault="0068013B" w:rsidP="00DD3B85">
      <w:pPr>
        <w:spacing w:after="0" w:line="240" w:lineRule="auto"/>
        <w:jc w:val="center"/>
        <w:rPr>
          <w:rFonts w:ascii="Times New Roman" w:hAnsi="Times New Roman" w:cs="Times New Roman"/>
          <w:b/>
          <w:bCs/>
          <w:sz w:val="28"/>
          <w:szCs w:val="28"/>
        </w:rPr>
      </w:pPr>
      <w:r w:rsidRPr="00AD6024">
        <w:rPr>
          <w:rFonts w:ascii="Times New Roman" w:hAnsi="Times New Roman" w:cs="Times New Roman"/>
          <w:b/>
          <w:bCs/>
          <w:sz w:val="28"/>
          <w:szCs w:val="28"/>
        </w:rPr>
        <w:t xml:space="preserve">«Обеспечение устойчивого функционирования и развития коммунальной и инженерной инфраструктуры </w:t>
      </w:r>
      <w:r>
        <w:rPr>
          <w:rFonts w:ascii="Times New Roman" w:hAnsi="Times New Roman" w:cs="Times New Roman"/>
          <w:b/>
          <w:bCs/>
          <w:sz w:val="28"/>
          <w:szCs w:val="28"/>
        </w:rPr>
        <w:t xml:space="preserve">и повышение энергоэффективности </w:t>
      </w:r>
      <w:r w:rsidRPr="00AD6024">
        <w:rPr>
          <w:rFonts w:ascii="Times New Roman" w:hAnsi="Times New Roman" w:cs="Times New Roman"/>
          <w:b/>
          <w:bCs/>
          <w:sz w:val="28"/>
          <w:szCs w:val="28"/>
        </w:rPr>
        <w:t xml:space="preserve">в </w:t>
      </w:r>
      <w:r>
        <w:rPr>
          <w:rFonts w:ascii="Times New Roman" w:hAnsi="Times New Roman" w:cs="Times New Roman"/>
          <w:b/>
          <w:bCs/>
          <w:sz w:val="28"/>
          <w:szCs w:val="28"/>
        </w:rPr>
        <w:t>МО</w:t>
      </w:r>
      <w:r w:rsidRPr="00AD6024">
        <w:rPr>
          <w:rFonts w:ascii="Times New Roman" w:hAnsi="Times New Roman" w:cs="Times New Roman"/>
          <w:b/>
          <w:bCs/>
          <w:sz w:val="28"/>
          <w:szCs w:val="28"/>
        </w:rPr>
        <w:t xml:space="preserve"> «</w:t>
      </w:r>
      <w:r>
        <w:rPr>
          <w:rFonts w:ascii="Times New Roman" w:hAnsi="Times New Roman" w:cs="Times New Roman"/>
          <w:b/>
          <w:bCs/>
          <w:sz w:val="28"/>
          <w:szCs w:val="28"/>
        </w:rPr>
        <w:t>Красносельское сельское</w:t>
      </w:r>
      <w:r w:rsidRPr="00AD6024">
        <w:rPr>
          <w:rFonts w:ascii="Times New Roman" w:hAnsi="Times New Roman" w:cs="Times New Roman"/>
          <w:b/>
          <w:bCs/>
          <w:sz w:val="28"/>
          <w:szCs w:val="28"/>
        </w:rPr>
        <w:t xml:space="preserve"> поселение» на 2015-201</w:t>
      </w:r>
      <w:r>
        <w:rPr>
          <w:rFonts w:ascii="Times New Roman" w:hAnsi="Times New Roman" w:cs="Times New Roman"/>
          <w:b/>
          <w:bCs/>
          <w:sz w:val="28"/>
          <w:szCs w:val="28"/>
        </w:rPr>
        <w:t>8</w:t>
      </w:r>
      <w:r w:rsidRPr="00AD6024">
        <w:rPr>
          <w:rFonts w:ascii="Times New Roman" w:hAnsi="Times New Roman" w:cs="Times New Roman"/>
          <w:b/>
          <w:bCs/>
          <w:sz w:val="28"/>
          <w:szCs w:val="28"/>
        </w:rPr>
        <w:t xml:space="preserve"> годы»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8"/>
        <w:gridCol w:w="6662"/>
      </w:tblGrid>
      <w:tr w:rsidR="0068013B" w:rsidRPr="005C0CE2">
        <w:tc>
          <w:tcPr>
            <w:tcW w:w="2908" w:type="dxa"/>
          </w:tcPr>
          <w:p w:rsidR="0068013B" w:rsidRPr="00A123EC" w:rsidRDefault="0068013B" w:rsidP="00DD3B8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Полное наименование</w:t>
            </w:r>
          </w:p>
        </w:tc>
        <w:tc>
          <w:tcPr>
            <w:tcW w:w="6662" w:type="dxa"/>
          </w:tcPr>
          <w:p w:rsidR="0068013B" w:rsidRPr="00A123EC" w:rsidRDefault="0068013B" w:rsidP="008647F8">
            <w:pPr>
              <w:spacing w:after="0" w:line="240" w:lineRule="auto"/>
              <w:rPr>
                <w:rFonts w:ascii="Times New Roman" w:hAnsi="Times New Roman" w:cs="Times New Roman"/>
                <w:sz w:val="24"/>
                <w:szCs w:val="24"/>
              </w:rPr>
            </w:pPr>
            <w:bookmarkStart w:id="8" w:name="OLE_LINK92"/>
            <w:bookmarkStart w:id="9" w:name="OLE_LINK93"/>
            <w:bookmarkStart w:id="10" w:name="OLE_LINK868"/>
            <w:bookmarkStart w:id="11" w:name="OLE_LINK869"/>
            <w:r w:rsidRPr="005C0CE2">
              <w:rPr>
                <w:rFonts w:ascii="Times New Roman" w:hAnsi="Times New Roman" w:cs="Times New Roman"/>
                <w:sz w:val="24"/>
                <w:szCs w:val="24"/>
              </w:rPr>
              <w:t>«</w:t>
            </w:r>
            <w:r w:rsidRPr="00FA6B27">
              <w:rPr>
                <w:rFonts w:ascii="Times New Roman" w:hAnsi="Times New Roman" w:cs="Times New Roman"/>
                <w:sz w:val="24"/>
                <w:szCs w:val="24"/>
              </w:rPr>
              <w:t xml:space="preserve">Обеспечение устойчивого функционирования и развития коммунальной и инженерной инфраструктуры </w:t>
            </w:r>
            <w:r>
              <w:rPr>
                <w:rFonts w:ascii="Times New Roman" w:hAnsi="Times New Roman" w:cs="Times New Roman"/>
                <w:sz w:val="24"/>
                <w:szCs w:val="24"/>
              </w:rPr>
              <w:t xml:space="preserve"> и повышение энергоэффективности </w:t>
            </w:r>
            <w:r w:rsidRPr="00FA6B27">
              <w:rPr>
                <w:rFonts w:ascii="Times New Roman" w:hAnsi="Times New Roman" w:cs="Times New Roman"/>
                <w:sz w:val="24"/>
                <w:szCs w:val="24"/>
              </w:rPr>
              <w:t xml:space="preserve">в </w:t>
            </w:r>
            <w:r>
              <w:rPr>
                <w:rFonts w:ascii="Times New Roman" w:hAnsi="Times New Roman" w:cs="Times New Roman"/>
                <w:sz w:val="24"/>
                <w:szCs w:val="24"/>
              </w:rPr>
              <w:t>МО</w:t>
            </w:r>
            <w:r w:rsidRPr="00FA6B27">
              <w:rPr>
                <w:rFonts w:ascii="Times New Roman" w:hAnsi="Times New Roman" w:cs="Times New Roman"/>
                <w:sz w:val="24"/>
                <w:szCs w:val="24"/>
              </w:rPr>
              <w:t xml:space="preserve"> «</w:t>
            </w:r>
            <w:r>
              <w:rPr>
                <w:rFonts w:ascii="Times New Roman" w:hAnsi="Times New Roman" w:cs="Times New Roman"/>
                <w:sz w:val="24"/>
                <w:szCs w:val="24"/>
              </w:rPr>
              <w:t>Красносельское сельское поселение» на 2015-2018</w:t>
            </w:r>
            <w:r w:rsidRPr="00FA6B27">
              <w:rPr>
                <w:rFonts w:ascii="Times New Roman" w:hAnsi="Times New Roman" w:cs="Times New Roman"/>
                <w:sz w:val="24"/>
                <w:szCs w:val="24"/>
              </w:rPr>
              <w:t xml:space="preserve"> годы»</w:t>
            </w:r>
            <w:bookmarkEnd w:id="8"/>
            <w:bookmarkEnd w:id="9"/>
            <w:bookmarkEnd w:id="10"/>
            <w:bookmarkEnd w:id="11"/>
            <w:r>
              <w:rPr>
                <w:rFonts w:ascii="Times New Roman" w:hAnsi="Times New Roman" w:cs="Times New Roman"/>
                <w:sz w:val="24"/>
                <w:szCs w:val="24"/>
              </w:rPr>
              <w:t>(далее – П</w:t>
            </w:r>
            <w:r w:rsidRPr="00A123EC">
              <w:rPr>
                <w:rFonts w:ascii="Times New Roman" w:hAnsi="Times New Roman" w:cs="Times New Roman"/>
                <w:sz w:val="24"/>
                <w:szCs w:val="24"/>
              </w:rPr>
              <w:t>рограмма)</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Ответстве</w:t>
            </w:r>
            <w:r>
              <w:rPr>
                <w:rFonts w:ascii="Times New Roman" w:hAnsi="Times New Roman" w:cs="Times New Roman"/>
                <w:sz w:val="24"/>
                <w:szCs w:val="24"/>
              </w:rPr>
              <w:t>нный исполнитель П</w:t>
            </w:r>
            <w:r w:rsidRPr="00A123EC">
              <w:rPr>
                <w:rFonts w:ascii="Times New Roman" w:hAnsi="Times New Roman" w:cs="Times New Roman"/>
                <w:sz w:val="24"/>
                <w:szCs w:val="24"/>
              </w:rPr>
              <w:t>рограммы</w:t>
            </w:r>
          </w:p>
        </w:tc>
        <w:tc>
          <w:tcPr>
            <w:tcW w:w="6662" w:type="dxa"/>
          </w:tcPr>
          <w:p w:rsidR="0068013B" w:rsidRPr="00A123EC" w:rsidRDefault="0068013B" w:rsidP="00F52605">
            <w:pPr>
              <w:spacing w:after="0" w:line="240" w:lineRule="auto"/>
              <w:rPr>
                <w:rFonts w:ascii="Times New Roman" w:hAnsi="Times New Roman" w:cs="Times New Roman"/>
                <w:sz w:val="24"/>
                <w:szCs w:val="24"/>
              </w:rPr>
            </w:pPr>
            <w:r w:rsidRPr="005C0CE2">
              <w:rPr>
                <w:rFonts w:ascii="Times New Roman" w:hAnsi="Times New Roman" w:cs="Times New Roman"/>
                <w:sz w:val="24"/>
                <w:szCs w:val="24"/>
              </w:rPr>
              <w:t xml:space="preserve">Администрация муниципального образования </w:t>
            </w:r>
            <w:r w:rsidRPr="001C2454">
              <w:rPr>
                <w:rFonts w:ascii="Times New Roman" w:hAnsi="Times New Roman" w:cs="Times New Roman"/>
                <w:sz w:val="24"/>
                <w:szCs w:val="24"/>
              </w:rPr>
              <w:t>«</w:t>
            </w:r>
            <w:r>
              <w:rPr>
                <w:rFonts w:ascii="Times New Roman" w:hAnsi="Times New Roman" w:cs="Times New Roman"/>
                <w:sz w:val="24"/>
                <w:szCs w:val="24"/>
              </w:rPr>
              <w:t>Красносельское сельское</w:t>
            </w:r>
            <w:r w:rsidRPr="001C2454">
              <w:rPr>
                <w:rFonts w:ascii="Times New Roman" w:hAnsi="Times New Roman" w:cs="Times New Roman"/>
                <w:sz w:val="24"/>
                <w:szCs w:val="24"/>
              </w:rPr>
              <w:t xml:space="preserve"> поселение» Выборгского района Ленинградской области</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Pr>
                <w:rFonts w:ascii="Times New Roman" w:hAnsi="Times New Roman" w:cs="Times New Roman"/>
                <w:sz w:val="24"/>
                <w:szCs w:val="24"/>
              </w:rPr>
              <w:t>Соисполнители П</w:t>
            </w:r>
            <w:r w:rsidRPr="00A123EC">
              <w:rPr>
                <w:rFonts w:ascii="Times New Roman" w:hAnsi="Times New Roman" w:cs="Times New Roman"/>
                <w:sz w:val="24"/>
                <w:szCs w:val="24"/>
              </w:rPr>
              <w:t>рограммы</w:t>
            </w:r>
          </w:p>
        </w:tc>
        <w:tc>
          <w:tcPr>
            <w:tcW w:w="6662" w:type="dxa"/>
          </w:tcPr>
          <w:p w:rsidR="0068013B" w:rsidRPr="00A123EC" w:rsidRDefault="0068013B" w:rsidP="00DD3B8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Отсутствуют</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 П</w:t>
            </w:r>
            <w:r w:rsidRPr="00A123EC">
              <w:rPr>
                <w:rFonts w:ascii="Times New Roman" w:hAnsi="Times New Roman" w:cs="Times New Roman"/>
                <w:sz w:val="24"/>
                <w:szCs w:val="24"/>
              </w:rPr>
              <w:t>рограммы</w:t>
            </w:r>
          </w:p>
        </w:tc>
        <w:tc>
          <w:tcPr>
            <w:tcW w:w="6662" w:type="dxa"/>
          </w:tcPr>
          <w:p w:rsidR="0068013B" w:rsidRDefault="0068013B" w:rsidP="00D11AD4">
            <w:pPr>
              <w:spacing w:after="0" w:line="240" w:lineRule="auto"/>
              <w:rPr>
                <w:rFonts w:ascii="Times New Roman" w:hAnsi="Times New Roman" w:cs="Times New Roman"/>
                <w:sz w:val="24"/>
                <w:szCs w:val="24"/>
              </w:rPr>
            </w:pPr>
            <w:r w:rsidRPr="005C0CE2">
              <w:rPr>
                <w:rFonts w:ascii="Times New Roman" w:hAnsi="Times New Roman" w:cs="Times New Roman"/>
                <w:sz w:val="24"/>
                <w:szCs w:val="24"/>
              </w:rPr>
              <w:t xml:space="preserve">Администрация муниципального образования </w:t>
            </w:r>
            <w:r w:rsidRPr="001C2454">
              <w:rPr>
                <w:rFonts w:ascii="Times New Roman" w:hAnsi="Times New Roman" w:cs="Times New Roman"/>
                <w:sz w:val="24"/>
                <w:szCs w:val="24"/>
              </w:rPr>
              <w:t>«</w:t>
            </w:r>
            <w:r>
              <w:rPr>
                <w:rFonts w:ascii="Times New Roman" w:hAnsi="Times New Roman" w:cs="Times New Roman"/>
                <w:sz w:val="24"/>
                <w:szCs w:val="24"/>
              </w:rPr>
              <w:t xml:space="preserve">Красносельское сельское </w:t>
            </w:r>
            <w:r w:rsidRPr="001C2454">
              <w:rPr>
                <w:rFonts w:ascii="Times New Roman" w:hAnsi="Times New Roman" w:cs="Times New Roman"/>
                <w:sz w:val="24"/>
                <w:szCs w:val="24"/>
              </w:rPr>
              <w:t xml:space="preserve"> поселение» Выборгского района Ленинградской области</w:t>
            </w:r>
            <w:r>
              <w:rPr>
                <w:rFonts w:ascii="Times New Roman" w:hAnsi="Times New Roman" w:cs="Times New Roman"/>
                <w:sz w:val="24"/>
                <w:szCs w:val="24"/>
              </w:rPr>
              <w:t>;</w:t>
            </w:r>
          </w:p>
          <w:p w:rsidR="0068013B" w:rsidRPr="00C62B75" w:rsidRDefault="0068013B" w:rsidP="00C841CD">
            <w:pPr>
              <w:spacing w:after="0" w:line="240" w:lineRule="auto"/>
              <w:rPr>
                <w:rFonts w:ascii="Times New Roman" w:hAnsi="Times New Roman" w:cs="Times New Roman"/>
                <w:sz w:val="24"/>
                <w:szCs w:val="24"/>
                <w:highlight w:val="yellow"/>
              </w:rPr>
            </w:pPr>
            <w:r w:rsidRPr="005C0CE2">
              <w:rPr>
                <w:rFonts w:ascii="Times New Roman" w:hAnsi="Times New Roman" w:cs="Times New Roman"/>
                <w:sz w:val="24"/>
                <w:szCs w:val="24"/>
              </w:rPr>
              <w:t>ОАО «Управляющая компания по ЖКХ» Выборгского района.</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Pr>
                <w:rFonts w:ascii="Times New Roman" w:hAnsi="Times New Roman" w:cs="Times New Roman"/>
                <w:sz w:val="24"/>
                <w:szCs w:val="24"/>
              </w:rPr>
              <w:t>Программно-целевые инструменты Программы</w:t>
            </w:r>
          </w:p>
        </w:tc>
        <w:tc>
          <w:tcPr>
            <w:tcW w:w="6662" w:type="dxa"/>
            <w:vAlign w:val="center"/>
          </w:tcPr>
          <w:p w:rsidR="0068013B" w:rsidRPr="00930D69" w:rsidRDefault="0068013B" w:rsidP="00930D69">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 Программы</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 xml:space="preserve">Подпрограммы </w:t>
            </w:r>
            <w:r>
              <w:rPr>
                <w:rFonts w:ascii="Times New Roman" w:hAnsi="Times New Roman" w:cs="Times New Roman"/>
                <w:sz w:val="24"/>
                <w:szCs w:val="24"/>
              </w:rPr>
              <w:t>П</w:t>
            </w:r>
            <w:r w:rsidRPr="00A123EC">
              <w:rPr>
                <w:rFonts w:ascii="Times New Roman" w:hAnsi="Times New Roman" w:cs="Times New Roman"/>
                <w:sz w:val="24"/>
                <w:szCs w:val="24"/>
              </w:rPr>
              <w:t>рограммы</w:t>
            </w:r>
          </w:p>
        </w:tc>
        <w:tc>
          <w:tcPr>
            <w:tcW w:w="6662" w:type="dxa"/>
          </w:tcPr>
          <w:p w:rsidR="0068013B" w:rsidRPr="00C5423B" w:rsidRDefault="0068013B" w:rsidP="00F52605">
            <w:pPr>
              <w:spacing w:after="0" w:line="240" w:lineRule="auto"/>
              <w:rPr>
                <w:rFonts w:ascii="Times New Roman" w:hAnsi="Times New Roman" w:cs="Times New Roman"/>
                <w:b/>
                <w:bCs/>
                <w:sz w:val="24"/>
                <w:szCs w:val="24"/>
              </w:rPr>
            </w:pPr>
            <w:bookmarkStart w:id="12" w:name="OLE_LINK101"/>
            <w:bookmarkStart w:id="13" w:name="OLE_LINK102"/>
            <w:bookmarkStart w:id="14" w:name="OLE_LINK103"/>
            <w:bookmarkStart w:id="15" w:name="OLE_LINK104"/>
            <w:r>
              <w:rPr>
                <w:rFonts w:ascii="Times New Roman" w:hAnsi="Times New Roman" w:cs="Times New Roman"/>
                <w:b/>
                <w:bCs/>
                <w:sz w:val="24"/>
                <w:szCs w:val="24"/>
              </w:rPr>
              <w:t>Подпрограмма 1</w:t>
            </w:r>
          </w:p>
          <w:p w:rsidR="0068013B" w:rsidRDefault="0068013B" w:rsidP="00F52605">
            <w:pPr>
              <w:spacing w:after="0" w:line="240" w:lineRule="auto"/>
              <w:rPr>
                <w:rFonts w:ascii="Times New Roman" w:hAnsi="Times New Roman" w:cs="Times New Roman"/>
                <w:b/>
                <w:bCs/>
                <w:sz w:val="24"/>
                <w:szCs w:val="24"/>
              </w:rPr>
            </w:pPr>
            <w:r w:rsidRPr="00C5423B">
              <w:rPr>
                <w:rFonts w:ascii="Times New Roman" w:hAnsi="Times New Roman" w:cs="Times New Roman"/>
                <w:b/>
                <w:bCs/>
                <w:sz w:val="24"/>
                <w:szCs w:val="24"/>
              </w:rPr>
              <w:t>«</w:t>
            </w:r>
            <w:r w:rsidRPr="00C5423B">
              <w:rPr>
                <w:rFonts w:ascii="Times New Roman" w:hAnsi="Times New Roman" w:cs="Times New Roman"/>
                <w:sz w:val="24"/>
                <w:szCs w:val="24"/>
              </w:rPr>
              <w:t>Энергетика</w:t>
            </w:r>
            <w:r>
              <w:rPr>
                <w:rFonts w:ascii="Times New Roman" w:hAnsi="Times New Roman" w:cs="Times New Roman"/>
                <w:sz w:val="24"/>
                <w:szCs w:val="24"/>
              </w:rPr>
              <w:t xml:space="preserve"> </w:t>
            </w:r>
            <w:r w:rsidRPr="00C5423B">
              <w:rPr>
                <w:rFonts w:ascii="Times New Roman" w:hAnsi="Times New Roman" w:cs="Times New Roman"/>
                <w:sz w:val="24"/>
                <w:szCs w:val="24"/>
              </w:rPr>
              <w:t xml:space="preserve">в </w:t>
            </w:r>
            <w:r>
              <w:rPr>
                <w:rFonts w:ascii="Times New Roman" w:hAnsi="Times New Roman" w:cs="Times New Roman"/>
                <w:sz w:val="24"/>
                <w:szCs w:val="24"/>
              </w:rPr>
              <w:t xml:space="preserve">МО </w:t>
            </w:r>
            <w:r w:rsidRPr="00C5423B">
              <w:rPr>
                <w:rFonts w:ascii="Times New Roman" w:hAnsi="Times New Roman" w:cs="Times New Roman"/>
                <w:sz w:val="24"/>
                <w:szCs w:val="24"/>
              </w:rPr>
              <w:t>«</w:t>
            </w:r>
            <w:r>
              <w:rPr>
                <w:rFonts w:ascii="Times New Roman" w:hAnsi="Times New Roman" w:cs="Times New Roman"/>
                <w:sz w:val="24"/>
                <w:szCs w:val="24"/>
              </w:rPr>
              <w:t>Красносельское сельское</w:t>
            </w:r>
            <w:r w:rsidRPr="00C5423B">
              <w:rPr>
                <w:rFonts w:ascii="Times New Roman" w:hAnsi="Times New Roman" w:cs="Times New Roman"/>
                <w:sz w:val="24"/>
                <w:szCs w:val="24"/>
              </w:rPr>
              <w:t xml:space="preserve"> поселение»</w:t>
            </w:r>
            <w:bookmarkEnd w:id="12"/>
            <w:bookmarkEnd w:id="13"/>
            <w:bookmarkEnd w:id="14"/>
            <w:bookmarkEnd w:id="15"/>
            <w:r>
              <w:rPr>
                <w:rFonts w:ascii="Times New Roman" w:hAnsi="Times New Roman" w:cs="Times New Roman"/>
                <w:sz w:val="24"/>
                <w:szCs w:val="24"/>
              </w:rPr>
              <w:t>;</w:t>
            </w:r>
          </w:p>
          <w:p w:rsidR="0068013B" w:rsidRPr="00A123EC" w:rsidRDefault="0068013B" w:rsidP="00DD3B8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Подпрограмма 2</w:t>
            </w:r>
          </w:p>
          <w:p w:rsidR="0068013B" w:rsidRPr="00847A78" w:rsidRDefault="0068013B" w:rsidP="008647F8">
            <w:pPr>
              <w:spacing w:after="0" w:line="240" w:lineRule="auto"/>
              <w:rPr>
                <w:rFonts w:ascii="Times New Roman" w:hAnsi="Times New Roman" w:cs="Times New Roman"/>
                <w:b/>
                <w:bCs/>
                <w:sz w:val="24"/>
                <w:szCs w:val="24"/>
              </w:rPr>
            </w:pPr>
            <w:r>
              <w:rPr>
                <w:rFonts w:ascii="Times New Roman" w:hAnsi="Times New Roman" w:cs="Times New Roman"/>
                <w:sz w:val="24"/>
                <w:szCs w:val="24"/>
              </w:rPr>
              <w:t>«Водоснабжение и</w:t>
            </w:r>
            <w:r w:rsidRPr="00A123EC">
              <w:rPr>
                <w:rFonts w:ascii="Times New Roman" w:hAnsi="Times New Roman" w:cs="Times New Roman"/>
                <w:sz w:val="24"/>
                <w:szCs w:val="24"/>
              </w:rPr>
              <w:t xml:space="preserve"> водоотведение»  </w:t>
            </w:r>
            <w:r>
              <w:rPr>
                <w:rFonts w:ascii="Times New Roman" w:hAnsi="Times New Roman" w:cs="Times New Roman"/>
                <w:sz w:val="24"/>
                <w:szCs w:val="24"/>
              </w:rPr>
              <w:t>МО</w:t>
            </w:r>
            <w:r w:rsidRPr="00A123EC">
              <w:rPr>
                <w:rFonts w:ascii="Times New Roman" w:hAnsi="Times New Roman" w:cs="Times New Roman"/>
                <w:sz w:val="24"/>
                <w:szCs w:val="24"/>
              </w:rPr>
              <w:t xml:space="preserve"> «</w:t>
            </w:r>
            <w:r>
              <w:rPr>
                <w:rFonts w:ascii="Times New Roman" w:hAnsi="Times New Roman" w:cs="Times New Roman"/>
                <w:sz w:val="24"/>
                <w:szCs w:val="24"/>
              </w:rPr>
              <w:t>Красносельское сельское</w:t>
            </w:r>
            <w:r w:rsidRPr="00A123EC">
              <w:rPr>
                <w:rFonts w:ascii="Times New Roman" w:hAnsi="Times New Roman" w:cs="Times New Roman"/>
                <w:sz w:val="24"/>
                <w:szCs w:val="24"/>
              </w:rPr>
              <w:t xml:space="preserve"> поселение»</w:t>
            </w:r>
            <w:r>
              <w:rPr>
                <w:rFonts w:ascii="Times New Roman" w:hAnsi="Times New Roman" w:cs="Times New Roman"/>
                <w:sz w:val="24"/>
                <w:szCs w:val="24"/>
              </w:rPr>
              <w:t>.</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Pr>
                <w:rFonts w:ascii="Times New Roman" w:hAnsi="Times New Roman" w:cs="Times New Roman"/>
                <w:sz w:val="24"/>
                <w:szCs w:val="24"/>
              </w:rPr>
              <w:t>Цели П</w:t>
            </w:r>
            <w:r w:rsidRPr="00A123EC">
              <w:rPr>
                <w:rFonts w:ascii="Times New Roman" w:hAnsi="Times New Roman" w:cs="Times New Roman"/>
                <w:sz w:val="24"/>
                <w:szCs w:val="24"/>
              </w:rPr>
              <w:t>рограммы</w:t>
            </w:r>
          </w:p>
        </w:tc>
        <w:tc>
          <w:tcPr>
            <w:tcW w:w="6662" w:type="dxa"/>
          </w:tcPr>
          <w:p w:rsidR="0068013B" w:rsidRPr="00C832B4" w:rsidRDefault="0068013B" w:rsidP="00C832B4">
            <w:pPr>
              <w:pStyle w:val="ad"/>
              <w:jc w:val="both"/>
              <w:rPr>
                <w:rFonts w:ascii="Times New Roman" w:hAnsi="Times New Roman" w:cs="Times New Roman"/>
              </w:rPr>
            </w:pPr>
            <w:r w:rsidRPr="00C832B4">
              <w:rPr>
                <w:rFonts w:ascii="Times New Roman" w:hAnsi="Times New Roman" w:cs="Times New Roman"/>
              </w:rPr>
              <w:t>Развитие и обеспечение устойчивого функционирования системы водоснабжения и водоотведения;</w:t>
            </w:r>
          </w:p>
          <w:p w:rsidR="0068013B" w:rsidRPr="00C832B4" w:rsidRDefault="0068013B" w:rsidP="00C832B4">
            <w:pPr>
              <w:pStyle w:val="NoSpacing"/>
              <w:rPr>
                <w:rFonts w:ascii="Times New Roman" w:hAnsi="Times New Roman" w:cs="Times New Roman"/>
              </w:rPr>
            </w:pPr>
            <w:r w:rsidRPr="00C832B4">
              <w:rPr>
                <w:rFonts w:ascii="Times New Roman" w:hAnsi="Times New Roman" w:cs="Times New Roman"/>
              </w:rPr>
              <w:t>Модернизация и развитие объектов теплоснабжения и электроснабжения, энергосбережение     и     повышение энергетической эффективности.</w:t>
            </w:r>
          </w:p>
          <w:p w:rsidR="0068013B" w:rsidRPr="00C832B4" w:rsidRDefault="0068013B" w:rsidP="00C832B4">
            <w:pPr>
              <w:pStyle w:val="NoSpacing"/>
              <w:rPr>
                <w:rFonts w:ascii="Times New Roman" w:hAnsi="Times New Roman" w:cs="Times New Roman"/>
              </w:rPr>
            </w:pPr>
            <w:r w:rsidRPr="00C832B4">
              <w:rPr>
                <w:rFonts w:ascii="Times New Roman" w:hAnsi="Times New Roman" w:cs="Times New Roman"/>
              </w:rPr>
              <w:t>Предупреждение ситуаций, связанных с</w:t>
            </w:r>
            <w:r>
              <w:rPr>
                <w:rFonts w:ascii="Times New Roman" w:hAnsi="Times New Roman" w:cs="Times New Roman"/>
              </w:rPr>
              <w:t xml:space="preserve"> </w:t>
            </w:r>
            <w:r w:rsidRPr="00C832B4">
              <w:rPr>
                <w:rFonts w:ascii="Times New Roman" w:hAnsi="Times New Roman" w:cs="Times New Roman"/>
              </w:rPr>
              <w:t>нарушением  функционирования   объектов</w:t>
            </w:r>
            <w:r>
              <w:rPr>
                <w:rFonts w:ascii="Times New Roman" w:hAnsi="Times New Roman" w:cs="Times New Roman"/>
              </w:rPr>
              <w:t xml:space="preserve"> </w:t>
            </w:r>
            <w:r w:rsidRPr="00C832B4">
              <w:rPr>
                <w:rFonts w:ascii="Times New Roman" w:hAnsi="Times New Roman" w:cs="Times New Roman"/>
              </w:rPr>
              <w:t xml:space="preserve">жилищно-коммунального хозяйства.  </w:t>
            </w:r>
          </w:p>
          <w:p w:rsidR="0068013B" w:rsidRPr="00DF1B9B" w:rsidRDefault="0068013B" w:rsidP="00C832B4">
            <w:pPr>
              <w:spacing w:after="0"/>
              <w:rPr>
                <w:rFonts w:ascii="Times New Roman" w:hAnsi="Times New Roman" w:cs="Times New Roman"/>
                <w:sz w:val="24"/>
                <w:szCs w:val="24"/>
              </w:rPr>
            </w:pPr>
            <w:r w:rsidRPr="00C832B4">
              <w:rPr>
                <w:rFonts w:ascii="Times New Roman" w:hAnsi="Times New Roman" w:cs="Times New Roman"/>
                <w:sz w:val="24"/>
                <w:szCs w:val="24"/>
              </w:rPr>
              <w:t>Развитие инженерной инфраструктуры систем газоснабжения.</w:t>
            </w:r>
          </w:p>
        </w:tc>
      </w:tr>
      <w:tr w:rsidR="0068013B" w:rsidRPr="005C0CE2">
        <w:tc>
          <w:tcPr>
            <w:tcW w:w="2908" w:type="dxa"/>
          </w:tcPr>
          <w:p w:rsidR="0068013B" w:rsidRPr="00A123EC" w:rsidRDefault="0068013B" w:rsidP="00C62B75">
            <w:pPr>
              <w:spacing w:after="0" w:line="240" w:lineRule="auto"/>
              <w:rPr>
                <w:rFonts w:ascii="Times New Roman" w:hAnsi="Times New Roman" w:cs="Times New Roman"/>
                <w:sz w:val="24"/>
                <w:szCs w:val="24"/>
              </w:rPr>
            </w:pPr>
            <w:r>
              <w:rPr>
                <w:rFonts w:ascii="Times New Roman" w:hAnsi="Times New Roman" w:cs="Times New Roman"/>
                <w:sz w:val="24"/>
                <w:szCs w:val="24"/>
              </w:rPr>
              <w:t>Задачи П</w:t>
            </w:r>
            <w:r w:rsidRPr="00A123EC">
              <w:rPr>
                <w:rFonts w:ascii="Times New Roman" w:hAnsi="Times New Roman" w:cs="Times New Roman"/>
                <w:sz w:val="24"/>
                <w:szCs w:val="24"/>
              </w:rPr>
              <w:t>рограммы</w:t>
            </w:r>
          </w:p>
        </w:tc>
        <w:tc>
          <w:tcPr>
            <w:tcW w:w="6662" w:type="dxa"/>
          </w:tcPr>
          <w:p w:rsidR="0068013B" w:rsidRPr="001350CA" w:rsidRDefault="0068013B" w:rsidP="001350CA">
            <w:pPr>
              <w:pStyle w:val="NoSpacing"/>
              <w:rPr>
                <w:rFonts w:ascii="Times New Roman" w:hAnsi="Times New Roman" w:cs="Times New Roman"/>
              </w:rPr>
            </w:pPr>
            <w:r>
              <w:rPr>
                <w:rFonts w:ascii="Times New Roman" w:hAnsi="Times New Roman" w:cs="Times New Roman"/>
              </w:rPr>
              <w:t>Ремонт</w:t>
            </w:r>
            <w:r w:rsidRPr="001350CA">
              <w:rPr>
                <w:rFonts w:ascii="Times New Roman" w:hAnsi="Times New Roman" w:cs="Times New Roman"/>
              </w:rPr>
              <w:t xml:space="preserve"> участков инженерных сетей теплоснабжения, водосн</w:t>
            </w:r>
            <w:r>
              <w:rPr>
                <w:rFonts w:ascii="Times New Roman" w:hAnsi="Times New Roman" w:cs="Times New Roman"/>
              </w:rPr>
              <w:t>абжения и канализования.</w:t>
            </w:r>
          </w:p>
          <w:p w:rsidR="0068013B" w:rsidRDefault="0068013B" w:rsidP="001350CA">
            <w:pPr>
              <w:pStyle w:val="NoSpacing"/>
              <w:rPr>
                <w:rFonts w:ascii="Times New Roman" w:hAnsi="Times New Roman" w:cs="Times New Roman"/>
              </w:rPr>
            </w:pPr>
            <w:r>
              <w:rPr>
                <w:rFonts w:ascii="Times New Roman" w:hAnsi="Times New Roman" w:cs="Times New Roman"/>
              </w:rPr>
              <w:t>Р</w:t>
            </w:r>
            <w:r w:rsidRPr="001350CA">
              <w:rPr>
                <w:rFonts w:ascii="Times New Roman" w:hAnsi="Times New Roman" w:cs="Times New Roman"/>
              </w:rPr>
              <w:t>азработк</w:t>
            </w:r>
            <w:r>
              <w:rPr>
                <w:rFonts w:ascii="Times New Roman" w:hAnsi="Times New Roman" w:cs="Times New Roman"/>
              </w:rPr>
              <w:t>а</w:t>
            </w:r>
            <w:r w:rsidRPr="001350CA">
              <w:rPr>
                <w:rFonts w:ascii="Times New Roman" w:hAnsi="Times New Roman" w:cs="Times New Roman"/>
              </w:rPr>
              <w:t xml:space="preserve"> схемы газоснабжения и технических условий  на подключение и присоединение к газораспределительной системе на территории МО</w:t>
            </w:r>
            <w:r>
              <w:rPr>
                <w:rFonts w:ascii="Times New Roman" w:hAnsi="Times New Roman" w:cs="Times New Roman"/>
              </w:rPr>
              <w:t>.</w:t>
            </w:r>
          </w:p>
          <w:p w:rsidR="0068013B" w:rsidRPr="001350CA" w:rsidRDefault="0068013B" w:rsidP="001350CA">
            <w:pPr>
              <w:pStyle w:val="NoSpacing"/>
              <w:rPr>
                <w:rFonts w:ascii="Times New Roman" w:hAnsi="Times New Roman" w:cs="Times New Roman"/>
              </w:rPr>
            </w:pPr>
            <w:r w:rsidRPr="001350CA">
              <w:rPr>
                <w:rFonts w:ascii="Times New Roman" w:hAnsi="Times New Roman" w:cs="Times New Roman"/>
              </w:rPr>
              <w:t>Подготовка объектов инженерной инфраструктуры к эксплуатации в отопительный период.</w:t>
            </w:r>
          </w:p>
          <w:p w:rsidR="0068013B" w:rsidRPr="005C0CE2" w:rsidRDefault="0068013B" w:rsidP="001350CA">
            <w:pPr>
              <w:widowControl w:val="0"/>
              <w:autoSpaceDE w:val="0"/>
              <w:autoSpaceDN w:val="0"/>
              <w:adjustRightInd w:val="0"/>
              <w:spacing w:after="0" w:line="240" w:lineRule="auto"/>
              <w:jc w:val="both"/>
              <w:rPr>
                <w:rFonts w:ascii="Times New Roman" w:hAnsi="Times New Roman" w:cs="Times New Roman"/>
                <w:sz w:val="24"/>
                <w:szCs w:val="24"/>
              </w:rPr>
            </w:pPr>
            <w:r w:rsidRPr="001350CA">
              <w:rPr>
                <w:rFonts w:ascii="Times New Roman" w:hAnsi="Times New Roman" w:cs="Times New Roman"/>
                <w:sz w:val="24"/>
                <w:szCs w:val="24"/>
              </w:rPr>
              <w:t>Выполнение мероприятий энергосбережения.</w:t>
            </w:r>
          </w:p>
        </w:tc>
      </w:tr>
      <w:tr w:rsidR="0068013B" w:rsidRPr="005C0CE2">
        <w:tc>
          <w:tcPr>
            <w:tcW w:w="2908" w:type="dxa"/>
          </w:tcPr>
          <w:p w:rsidR="0068013B" w:rsidRPr="00A123EC" w:rsidRDefault="0068013B" w:rsidP="00DD3B8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Ц</w:t>
            </w:r>
            <w:r>
              <w:rPr>
                <w:rFonts w:ascii="Times New Roman" w:hAnsi="Times New Roman" w:cs="Times New Roman"/>
                <w:sz w:val="24"/>
                <w:szCs w:val="24"/>
              </w:rPr>
              <w:t>елевые индикаторы и показатели П</w:t>
            </w:r>
            <w:r w:rsidRPr="00A123EC">
              <w:rPr>
                <w:rFonts w:ascii="Times New Roman" w:hAnsi="Times New Roman" w:cs="Times New Roman"/>
                <w:sz w:val="24"/>
                <w:szCs w:val="24"/>
              </w:rPr>
              <w:t>рограммы</w:t>
            </w:r>
          </w:p>
        </w:tc>
        <w:tc>
          <w:tcPr>
            <w:tcW w:w="6662" w:type="dxa"/>
          </w:tcPr>
          <w:p w:rsidR="0068013B" w:rsidRPr="00C5423B" w:rsidRDefault="0068013B" w:rsidP="000E7C39">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Характеристика показателей (индикаторов) Программы представлена в соответствующих разделах подпрограмм</w:t>
            </w:r>
          </w:p>
        </w:tc>
      </w:tr>
      <w:tr w:rsidR="0068013B" w:rsidRPr="005C0CE2">
        <w:tc>
          <w:tcPr>
            <w:tcW w:w="2908" w:type="dxa"/>
          </w:tcPr>
          <w:p w:rsidR="0068013B" w:rsidRPr="00A123EC" w:rsidRDefault="0068013B" w:rsidP="00DD3B8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 xml:space="preserve">Этапы и </w:t>
            </w:r>
            <w:r>
              <w:rPr>
                <w:rFonts w:ascii="Times New Roman" w:hAnsi="Times New Roman" w:cs="Times New Roman"/>
                <w:sz w:val="24"/>
                <w:szCs w:val="24"/>
              </w:rPr>
              <w:t>сроки реализации муниципальной П</w:t>
            </w:r>
            <w:r w:rsidRPr="00A123EC">
              <w:rPr>
                <w:rFonts w:ascii="Times New Roman" w:hAnsi="Times New Roman" w:cs="Times New Roman"/>
                <w:sz w:val="24"/>
                <w:szCs w:val="24"/>
              </w:rPr>
              <w:t>рограммы</w:t>
            </w:r>
          </w:p>
        </w:tc>
        <w:tc>
          <w:tcPr>
            <w:tcW w:w="6662" w:type="dxa"/>
          </w:tcPr>
          <w:p w:rsidR="0068013B" w:rsidRPr="00A123EC" w:rsidRDefault="0068013B" w:rsidP="00DD3B85">
            <w:pPr>
              <w:spacing w:after="0" w:line="240" w:lineRule="auto"/>
              <w:rPr>
                <w:rFonts w:ascii="Times New Roman" w:hAnsi="Times New Roman" w:cs="Times New Roman"/>
                <w:sz w:val="24"/>
                <w:szCs w:val="24"/>
              </w:rPr>
            </w:pPr>
            <w:r>
              <w:rPr>
                <w:rFonts w:ascii="Times New Roman" w:hAnsi="Times New Roman" w:cs="Times New Roman"/>
                <w:sz w:val="24"/>
                <w:szCs w:val="24"/>
              </w:rPr>
              <w:t>2015-2018 годы</w:t>
            </w:r>
          </w:p>
          <w:p w:rsidR="0068013B" w:rsidRPr="00A123EC" w:rsidRDefault="0068013B" w:rsidP="00DD3B85">
            <w:pPr>
              <w:spacing w:after="0" w:line="240" w:lineRule="auto"/>
              <w:rPr>
                <w:rFonts w:ascii="Times New Roman" w:hAnsi="Times New Roman" w:cs="Times New Roman"/>
                <w:sz w:val="24"/>
                <w:szCs w:val="24"/>
              </w:rPr>
            </w:pPr>
          </w:p>
        </w:tc>
      </w:tr>
      <w:tr w:rsidR="0068013B" w:rsidRPr="005C0CE2">
        <w:tc>
          <w:tcPr>
            <w:tcW w:w="2908" w:type="dxa"/>
          </w:tcPr>
          <w:p w:rsidR="0068013B" w:rsidRPr="00A123EC" w:rsidRDefault="0068013B" w:rsidP="00DD3B8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Объемы бюджет</w:t>
            </w:r>
            <w:r>
              <w:rPr>
                <w:rFonts w:ascii="Times New Roman" w:hAnsi="Times New Roman" w:cs="Times New Roman"/>
                <w:sz w:val="24"/>
                <w:szCs w:val="24"/>
              </w:rPr>
              <w:t>ных ассигнований муниципальной П</w:t>
            </w:r>
            <w:r w:rsidRPr="00A123EC">
              <w:rPr>
                <w:rFonts w:ascii="Times New Roman" w:hAnsi="Times New Roman" w:cs="Times New Roman"/>
                <w:sz w:val="24"/>
                <w:szCs w:val="24"/>
              </w:rPr>
              <w:t>рограммы</w:t>
            </w:r>
          </w:p>
        </w:tc>
        <w:tc>
          <w:tcPr>
            <w:tcW w:w="6662" w:type="dxa"/>
          </w:tcPr>
          <w:p w:rsidR="0068013B" w:rsidRPr="001B7968" w:rsidRDefault="0068013B" w:rsidP="00DD3B85">
            <w:pPr>
              <w:widowControl w:val="0"/>
              <w:autoSpaceDE w:val="0"/>
              <w:autoSpaceDN w:val="0"/>
              <w:adjustRightInd w:val="0"/>
              <w:spacing w:after="0" w:line="240" w:lineRule="auto"/>
              <w:rPr>
                <w:rFonts w:ascii="Times New Roman" w:hAnsi="Times New Roman" w:cs="Times New Roman"/>
                <w:sz w:val="24"/>
                <w:szCs w:val="24"/>
                <w:lang w:eastAsia="ru-RU"/>
              </w:rPr>
            </w:pPr>
            <w:r w:rsidRPr="0083241B">
              <w:rPr>
                <w:rFonts w:ascii="Times New Roman" w:hAnsi="Times New Roman" w:cs="Times New Roman"/>
                <w:sz w:val="24"/>
                <w:szCs w:val="24"/>
                <w:lang w:eastAsia="ru-RU"/>
              </w:rPr>
              <w:t>Объемы финансовых средств, предусмотренных на реализацию программы в 2015-201</w:t>
            </w:r>
            <w:r>
              <w:rPr>
                <w:rFonts w:ascii="Times New Roman" w:hAnsi="Times New Roman" w:cs="Times New Roman"/>
                <w:sz w:val="24"/>
                <w:szCs w:val="24"/>
                <w:lang w:eastAsia="ru-RU"/>
              </w:rPr>
              <w:t>8</w:t>
            </w:r>
            <w:r w:rsidRPr="0083241B">
              <w:rPr>
                <w:rFonts w:ascii="Times New Roman" w:hAnsi="Times New Roman" w:cs="Times New Roman"/>
                <w:sz w:val="24"/>
                <w:szCs w:val="24"/>
                <w:lang w:eastAsia="ru-RU"/>
              </w:rPr>
              <w:t xml:space="preserve"> годах, составляет </w:t>
            </w:r>
            <w:r>
              <w:rPr>
                <w:rFonts w:ascii="Times New Roman" w:hAnsi="Times New Roman" w:cs="Times New Roman"/>
                <w:b/>
                <w:bCs/>
                <w:sz w:val="24"/>
                <w:szCs w:val="24"/>
                <w:lang w:eastAsia="ru-RU"/>
              </w:rPr>
              <w:t xml:space="preserve">33 735,86 </w:t>
            </w:r>
            <w:r w:rsidRPr="0083241B">
              <w:rPr>
                <w:rFonts w:ascii="Times New Roman" w:hAnsi="Times New Roman" w:cs="Times New Roman"/>
                <w:sz w:val="24"/>
                <w:szCs w:val="24"/>
                <w:lang w:eastAsia="ru-RU"/>
              </w:rPr>
              <w:t>тыс. руб.,</w:t>
            </w:r>
            <w:r>
              <w:rPr>
                <w:rFonts w:ascii="Times New Roman" w:hAnsi="Times New Roman" w:cs="Times New Roman"/>
                <w:sz w:val="24"/>
                <w:szCs w:val="24"/>
                <w:lang w:eastAsia="ru-RU"/>
              </w:rPr>
              <w:t xml:space="preserve"> </w:t>
            </w:r>
            <w:r w:rsidRPr="0083241B">
              <w:rPr>
                <w:rFonts w:ascii="Times New Roman" w:hAnsi="Times New Roman" w:cs="Times New Roman"/>
                <w:sz w:val="24"/>
                <w:szCs w:val="24"/>
                <w:lang w:eastAsia="ru-RU"/>
              </w:rPr>
              <w:t>из них:</w:t>
            </w:r>
            <w:r>
              <w:rPr>
                <w:rFonts w:ascii="Times New Roman" w:hAnsi="Times New Roman" w:cs="Times New Roman"/>
                <w:sz w:val="24"/>
                <w:szCs w:val="24"/>
                <w:lang w:eastAsia="ru-RU"/>
              </w:rPr>
              <w:t xml:space="preserve"> местный бюджет – 15 078,8 тыс. руб. и областной бюджет – 18 657,06 тыс. руб.; </w:t>
            </w:r>
          </w:p>
          <w:p w:rsidR="0068013B" w:rsidRDefault="0068013B" w:rsidP="00DD3B85">
            <w:pPr>
              <w:widowControl w:val="0"/>
              <w:autoSpaceDE w:val="0"/>
              <w:autoSpaceDN w:val="0"/>
              <w:adjustRightInd w:val="0"/>
              <w:spacing w:after="0" w:line="240" w:lineRule="auto"/>
              <w:rPr>
                <w:rFonts w:ascii="Times New Roman" w:hAnsi="Times New Roman" w:cs="Times New Roman"/>
                <w:sz w:val="24"/>
                <w:szCs w:val="24"/>
                <w:lang w:eastAsia="ru-RU"/>
              </w:rPr>
            </w:pPr>
            <w:r w:rsidRPr="0083241B">
              <w:rPr>
                <w:rFonts w:ascii="Times New Roman" w:hAnsi="Times New Roman" w:cs="Times New Roman"/>
                <w:sz w:val="24"/>
                <w:szCs w:val="24"/>
                <w:lang w:eastAsia="ru-RU"/>
              </w:rPr>
              <w:t xml:space="preserve">2015 год – </w:t>
            </w:r>
            <w:r>
              <w:rPr>
                <w:rFonts w:ascii="Times New Roman" w:hAnsi="Times New Roman" w:cs="Times New Roman"/>
                <w:sz w:val="24"/>
                <w:szCs w:val="24"/>
                <w:lang w:eastAsia="ru-RU"/>
              </w:rPr>
              <w:t xml:space="preserve">23 456,1 тыс. руб., </w:t>
            </w:r>
            <w:r w:rsidRPr="0083241B">
              <w:rPr>
                <w:rFonts w:ascii="Times New Roman" w:hAnsi="Times New Roman" w:cs="Times New Roman"/>
                <w:sz w:val="24"/>
                <w:szCs w:val="24"/>
                <w:lang w:eastAsia="ru-RU"/>
              </w:rPr>
              <w:t>из них:</w:t>
            </w:r>
            <w:r>
              <w:rPr>
                <w:rFonts w:ascii="Times New Roman" w:hAnsi="Times New Roman" w:cs="Times New Roman"/>
                <w:sz w:val="24"/>
                <w:szCs w:val="24"/>
                <w:lang w:eastAsia="ru-RU"/>
              </w:rPr>
              <w:t xml:space="preserve"> местный бюджет – </w:t>
            </w:r>
          </w:p>
          <w:p w:rsidR="0068013B" w:rsidRPr="0083241B" w:rsidRDefault="0068013B" w:rsidP="00DD3B85">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6 295,9 тыс. руб. и областной бюджет – 17 160,2 тыс. руб.;</w:t>
            </w:r>
          </w:p>
          <w:p w:rsidR="0068013B" w:rsidRPr="0083241B" w:rsidRDefault="0068013B" w:rsidP="00DD3B85">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2016 год – 6 108,56 </w:t>
            </w:r>
            <w:r w:rsidRPr="0083241B">
              <w:rPr>
                <w:rFonts w:ascii="Times New Roman" w:hAnsi="Times New Roman" w:cs="Times New Roman"/>
                <w:sz w:val="24"/>
                <w:szCs w:val="24"/>
                <w:lang w:eastAsia="ru-RU"/>
              </w:rPr>
              <w:t>тыс. руб.</w:t>
            </w:r>
            <w:r>
              <w:rPr>
                <w:rFonts w:ascii="Times New Roman" w:hAnsi="Times New Roman" w:cs="Times New Roman"/>
                <w:sz w:val="24"/>
                <w:szCs w:val="24"/>
                <w:lang w:eastAsia="ru-RU"/>
              </w:rPr>
              <w:t xml:space="preserve"> в том числе: местный бюджет – 4 611,7 тыс. руб. и областной бюджет -1 496,86 тыс. руб.</w:t>
            </w:r>
            <w:r w:rsidRPr="0083241B">
              <w:rPr>
                <w:rFonts w:ascii="Times New Roman" w:hAnsi="Times New Roman" w:cs="Times New Roman"/>
                <w:sz w:val="24"/>
                <w:szCs w:val="24"/>
                <w:lang w:eastAsia="ru-RU"/>
              </w:rPr>
              <w:t>;</w:t>
            </w:r>
          </w:p>
          <w:p w:rsidR="0068013B" w:rsidRDefault="0068013B" w:rsidP="0083241B">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2017 год – 2 131,0 тыс. руб.;</w:t>
            </w:r>
          </w:p>
          <w:p w:rsidR="0068013B" w:rsidRPr="0083241B" w:rsidRDefault="0068013B" w:rsidP="003C3B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2018 год- 2 040,2 тыс. руб.</w:t>
            </w:r>
          </w:p>
        </w:tc>
      </w:tr>
      <w:tr w:rsidR="0068013B" w:rsidRPr="005C0CE2">
        <w:tc>
          <w:tcPr>
            <w:tcW w:w="2908" w:type="dxa"/>
          </w:tcPr>
          <w:p w:rsidR="0068013B" w:rsidRPr="00A123EC" w:rsidRDefault="0068013B" w:rsidP="00DD3B85">
            <w:pPr>
              <w:spacing w:after="0" w:line="240" w:lineRule="auto"/>
              <w:rPr>
                <w:rFonts w:ascii="Times New Roman" w:hAnsi="Times New Roman" w:cs="Times New Roman"/>
                <w:sz w:val="24"/>
                <w:szCs w:val="24"/>
              </w:rPr>
            </w:pPr>
            <w:r w:rsidRPr="00A123EC">
              <w:rPr>
                <w:rFonts w:ascii="Times New Roman" w:hAnsi="Times New Roman" w:cs="Times New Roman"/>
                <w:sz w:val="24"/>
                <w:szCs w:val="24"/>
              </w:rPr>
              <w:t xml:space="preserve">Ожидаемые результаты реализации муниципальной </w:t>
            </w:r>
            <w:r>
              <w:rPr>
                <w:rFonts w:ascii="Times New Roman" w:hAnsi="Times New Roman" w:cs="Times New Roman"/>
                <w:sz w:val="24"/>
                <w:szCs w:val="24"/>
              </w:rPr>
              <w:t>П</w:t>
            </w:r>
            <w:r w:rsidRPr="00A123EC">
              <w:rPr>
                <w:rFonts w:ascii="Times New Roman" w:hAnsi="Times New Roman" w:cs="Times New Roman"/>
                <w:sz w:val="24"/>
                <w:szCs w:val="24"/>
              </w:rPr>
              <w:t>рограммы</w:t>
            </w:r>
          </w:p>
        </w:tc>
        <w:tc>
          <w:tcPr>
            <w:tcW w:w="6662" w:type="dxa"/>
          </w:tcPr>
          <w:p w:rsidR="0068013B" w:rsidRPr="001350CA" w:rsidRDefault="0068013B" w:rsidP="001350CA">
            <w:pPr>
              <w:pStyle w:val="ConsPlusCell"/>
              <w:rPr>
                <w:rFonts w:ascii="Times New Roman" w:hAnsi="Times New Roman" w:cs="Times New Roman"/>
                <w:sz w:val="24"/>
                <w:szCs w:val="24"/>
              </w:rPr>
            </w:pPr>
            <w:r>
              <w:rPr>
                <w:rFonts w:ascii="Times New Roman" w:hAnsi="Times New Roman" w:cs="Times New Roman"/>
                <w:sz w:val="24"/>
                <w:szCs w:val="24"/>
              </w:rPr>
              <w:t>- Р</w:t>
            </w:r>
            <w:r w:rsidRPr="001350CA">
              <w:rPr>
                <w:rFonts w:ascii="Times New Roman" w:hAnsi="Times New Roman" w:cs="Times New Roman"/>
                <w:sz w:val="24"/>
                <w:szCs w:val="24"/>
              </w:rPr>
              <w:t>еконструкция объектов водоснабжения, водоотведения и очистки сточных вод</w:t>
            </w:r>
            <w:r>
              <w:rPr>
                <w:rFonts w:ascii="Times New Roman" w:hAnsi="Times New Roman" w:cs="Times New Roman"/>
                <w:sz w:val="24"/>
                <w:szCs w:val="24"/>
              </w:rPr>
              <w:t>;</w:t>
            </w:r>
          </w:p>
          <w:p w:rsidR="0068013B" w:rsidRPr="001350CA" w:rsidRDefault="0068013B" w:rsidP="001350CA">
            <w:pPr>
              <w:pStyle w:val="ConsPlusCell"/>
              <w:rPr>
                <w:rFonts w:ascii="Times New Roman" w:hAnsi="Times New Roman" w:cs="Times New Roman"/>
                <w:sz w:val="24"/>
                <w:szCs w:val="24"/>
              </w:rPr>
            </w:pPr>
            <w:r>
              <w:rPr>
                <w:rFonts w:ascii="Times New Roman" w:hAnsi="Times New Roman" w:cs="Times New Roman"/>
                <w:sz w:val="24"/>
                <w:szCs w:val="24"/>
              </w:rPr>
              <w:t>- п</w:t>
            </w:r>
            <w:r w:rsidRPr="001350CA">
              <w:rPr>
                <w:rFonts w:ascii="Times New Roman" w:hAnsi="Times New Roman" w:cs="Times New Roman"/>
                <w:sz w:val="24"/>
                <w:szCs w:val="24"/>
              </w:rPr>
              <w:t>овышение надежности и энергетической эффективности в системах водоснабжения и водоотведения</w:t>
            </w:r>
            <w:r>
              <w:rPr>
                <w:rFonts w:ascii="Times New Roman" w:hAnsi="Times New Roman" w:cs="Times New Roman"/>
                <w:sz w:val="24"/>
                <w:szCs w:val="24"/>
              </w:rPr>
              <w:t>;</w:t>
            </w:r>
          </w:p>
          <w:p w:rsidR="0068013B" w:rsidRPr="001350CA" w:rsidRDefault="0068013B" w:rsidP="001350CA">
            <w:pPr>
              <w:pStyle w:val="ConsPlusCell"/>
              <w:rPr>
                <w:rFonts w:ascii="Times New Roman" w:hAnsi="Times New Roman" w:cs="Times New Roman"/>
                <w:sz w:val="24"/>
                <w:szCs w:val="24"/>
              </w:rPr>
            </w:pPr>
            <w:r>
              <w:rPr>
                <w:rFonts w:ascii="Times New Roman" w:hAnsi="Times New Roman" w:cs="Times New Roman"/>
                <w:sz w:val="24"/>
                <w:szCs w:val="24"/>
              </w:rPr>
              <w:t>- п</w:t>
            </w:r>
            <w:r w:rsidRPr="001350CA">
              <w:rPr>
                <w:rFonts w:ascii="Times New Roman" w:hAnsi="Times New Roman" w:cs="Times New Roman"/>
                <w:sz w:val="24"/>
                <w:szCs w:val="24"/>
              </w:rPr>
              <w:t>овышение надежности и энергетической эффективности в системах теплоснабжения</w:t>
            </w:r>
            <w:r>
              <w:rPr>
                <w:rFonts w:ascii="Times New Roman" w:hAnsi="Times New Roman" w:cs="Times New Roman"/>
                <w:sz w:val="24"/>
                <w:szCs w:val="24"/>
              </w:rPr>
              <w:t>;</w:t>
            </w:r>
          </w:p>
          <w:p w:rsidR="0068013B" w:rsidRPr="001350CA" w:rsidRDefault="0068013B" w:rsidP="001350CA">
            <w:pPr>
              <w:pStyle w:val="ConsPlusCell"/>
              <w:rPr>
                <w:rFonts w:ascii="Times New Roman" w:hAnsi="Times New Roman" w:cs="Times New Roman"/>
                <w:sz w:val="24"/>
                <w:szCs w:val="24"/>
              </w:rPr>
            </w:pPr>
            <w:r w:rsidRPr="001350CA">
              <w:rPr>
                <w:rFonts w:ascii="Times New Roman" w:hAnsi="Times New Roman" w:cs="Times New Roman"/>
                <w:sz w:val="24"/>
                <w:szCs w:val="24"/>
              </w:rPr>
              <w:t xml:space="preserve">- </w:t>
            </w:r>
            <w:r>
              <w:rPr>
                <w:rFonts w:ascii="Times New Roman" w:hAnsi="Times New Roman" w:cs="Times New Roman"/>
                <w:sz w:val="24"/>
                <w:szCs w:val="24"/>
              </w:rPr>
              <w:t>п</w:t>
            </w:r>
            <w:r w:rsidRPr="001350CA">
              <w:rPr>
                <w:rFonts w:ascii="Times New Roman" w:hAnsi="Times New Roman" w:cs="Times New Roman"/>
                <w:sz w:val="24"/>
                <w:szCs w:val="24"/>
              </w:rPr>
              <w:t>редупреждение аварийных ситуаций, связанных с нарушением функционирования тепловых сетей и котельных</w:t>
            </w:r>
            <w:r>
              <w:rPr>
                <w:rFonts w:ascii="Times New Roman" w:hAnsi="Times New Roman" w:cs="Times New Roman"/>
                <w:sz w:val="24"/>
                <w:szCs w:val="24"/>
              </w:rPr>
              <w:t>;</w:t>
            </w:r>
          </w:p>
          <w:p w:rsidR="0068013B" w:rsidRPr="001350CA" w:rsidRDefault="0068013B" w:rsidP="001350CA">
            <w:pPr>
              <w:pStyle w:val="ConsPlusCell"/>
              <w:rPr>
                <w:rFonts w:ascii="Times New Roman" w:hAnsi="Times New Roman" w:cs="Times New Roman"/>
                <w:sz w:val="24"/>
                <w:szCs w:val="24"/>
              </w:rPr>
            </w:pPr>
            <w:r>
              <w:rPr>
                <w:rFonts w:ascii="Times New Roman" w:hAnsi="Times New Roman" w:cs="Times New Roman"/>
                <w:sz w:val="24"/>
                <w:szCs w:val="24"/>
              </w:rPr>
              <w:t>- п</w:t>
            </w:r>
            <w:r w:rsidRPr="001350CA">
              <w:rPr>
                <w:rFonts w:ascii="Times New Roman" w:hAnsi="Times New Roman" w:cs="Times New Roman"/>
                <w:sz w:val="24"/>
                <w:szCs w:val="24"/>
              </w:rPr>
              <w:t>редупреждение аварийных ситуаций, связанных с нарушением функционирования объектов водоснабжения и водоотведения</w:t>
            </w:r>
            <w:r>
              <w:rPr>
                <w:rFonts w:ascii="Times New Roman" w:hAnsi="Times New Roman" w:cs="Times New Roman"/>
                <w:sz w:val="24"/>
                <w:szCs w:val="24"/>
              </w:rPr>
              <w:t>;</w:t>
            </w:r>
          </w:p>
          <w:p w:rsidR="0068013B" w:rsidRDefault="0068013B" w:rsidP="0083241B">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 разработка схемы газоснабжения и технических условий на подключение и присоединение  к газораспределительной системе;</w:t>
            </w:r>
          </w:p>
          <w:p w:rsidR="0068013B" w:rsidRPr="00C5423B" w:rsidRDefault="0068013B" w:rsidP="0083241B">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 разработка проектно-сметной документации на реконструкцию биологических очистных сооружений в п. Красносельское.</w:t>
            </w:r>
          </w:p>
        </w:tc>
      </w:tr>
    </w:tbl>
    <w:p w:rsidR="0068013B" w:rsidRDefault="0068013B" w:rsidP="001F3A47">
      <w:pPr>
        <w:spacing w:after="0"/>
        <w:jc w:val="center"/>
        <w:rPr>
          <w:rFonts w:ascii="Times New Roman" w:hAnsi="Times New Roman" w:cs="Times New Roman"/>
          <w:b/>
          <w:bCs/>
          <w:sz w:val="24"/>
          <w:szCs w:val="24"/>
        </w:rPr>
      </w:pPr>
    </w:p>
    <w:p w:rsidR="0068013B" w:rsidRPr="00186F0F" w:rsidRDefault="0068013B" w:rsidP="00186F0F">
      <w:pPr>
        <w:pStyle w:val="ListParagraph"/>
        <w:numPr>
          <w:ilvl w:val="0"/>
          <w:numId w:val="40"/>
        </w:numPr>
        <w:spacing w:after="0"/>
        <w:jc w:val="center"/>
        <w:rPr>
          <w:rFonts w:ascii="Times New Roman" w:hAnsi="Times New Roman" w:cs="Times New Roman"/>
          <w:b/>
          <w:bCs/>
          <w:sz w:val="24"/>
          <w:szCs w:val="24"/>
        </w:rPr>
      </w:pPr>
      <w:r w:rsidRPr="00186F0F">
        <w:rPr>
          <w:rFonts w:ascii="Times New Roman" w:hAnsi="Times New Roman" w:cs="Times New Roman"/>
          <w:b/>
          <w:bCs/>
          <w:sz w:val="24"/>
          <w:szCs w:val="24"/>
        </w:rPr>
        <w:t>Общая характеристика, основные проблемы и прогноз развития</w:t>
      </w:r>
      <w:r>
        <w:rPr>
          <w:rFonts w:ascii="Times New Roman" w:hAnsi="Times New Roman" w:cs="Times New Roman"/>
          <w:b/>
          <w:bCs/>
          <w:sz w:val="24"/>
          <w:szCs w:val="24"/>
        </w:rPr>
        <w:t xml:space="preserve"> </w:t>
      </w:r>
      <w:r w:rsidRPr="00186F0F">
        <w:rPr>
          <w:rFonts w:ascii="Times New Roman" w:hAnsi="Times New Roman" w:cs="Times New Roman"/>
          <w:b/>
          <w:bCs/>
          <w:sz w:val="24"/>
          <w:szCs w:val="24"/>
        </w:rPr>
        <w:t>сферы реализации программы.</w:t>
      </w:r>
    </w:p>
    <w:p w:rsidR="0068013B" w:rsidRPr="00114910" w:rsidRDefault="0068013B" w:rsidP="001149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Одной из основных задач а</w:t>
      </w:r>
      <w:r w:rsidRPr="00114910">
        <w:rPr>
          <w:rFonts w:ascii="Times New Roman" w:hAnsi="Times New Roman" w:cs="Times New Roman"/>
          <w:sz w:val="24"/>
          <w:szCs w:val="24"/>
        </w:rPr>
        <w:t xml:space="preserve">дминистрации </w:t>
      </w:r>
      <w:r>
        <w:rPr>
          <w:rFonts w:ascii="Times New Roman" w:hAnsi="Times New Roman" w:cs="Times New Roman"/>
          <w:sz w:val="24"/>
          <w:szCs w:val="24"/>
        </w:rPr>
        <w:t>МО «Красносельское сельское поселение»</w:t>
      </w:r>
      <w:r w:rsidRPr="00114910">
        <w:rPr>
          <w:rFonts w:ascii="Times New Roman" w:hAnsi="Times New Roman" w:cs="Times New Roman"/>
          <w:sz w:val="24"/>
          <w:szCs w:val="24"/>
        </w:rPr>
        <w:t xml:space="preserve"> является решение вопросов жизнеобеспечения населения. В рамках решения данного вопроса,  осуществляется организация в границах поселения оказания населению услуг тепло -, водоснабжения,  водоотведения, газоснабжения.  Для повышения надежности функционирования систем жизнеобеспечения и </w:t>
      </w:r>
      <w:r w:rsidRPr="00114910">
        <w:rPr>
          <w:rFonts w:ascii="Times New Roman" w:hAnsi="Times New Roman" w:cs="Times New Roman"/>
          <w:sz w:val="24"/>
          <w:szCs w:val="24"/>
          <w:lang w:eastAsia="ru-RU"/>
        </w:rPr>
        <w:t xml:space="preserve"> улучшения качества жизни населения,</w:t>
      </w:r>
      <w:r w:rsidRPr="00114910">
        <w:rPr>
          <w:rFonts w:ascii="Times New Roman" w:hAnsi="Times New Roman" w:cs="Times New Roman"/>
          <w:sz w:val="24"/>
          <w:szCs w:val="24"/>
        </w:rPr>
        <w:t xml:space="preserve"> необходимо  обеспечить надлежащее состояние имущества, обеспечивающего оказание коммунальных услуг.</w:t>
      </w:r>
    </w:p>
    <w:p w:rsidR="0068013B" w:rsidRPr="001F3A47" w:rsidRDefault="0068013B" w:rsidP="00B71C92">
      <w:pPr>
        <w:spacing w:after="0" w:line="240" w:lineRule="auto"/>
        <w:jc w:val="both"/>
        <w:rPr>
          <w:rFonts w:ascii="Times New Roman" w:eastAsia="SimSun" w:hAnsi="Times New Roman" w:cs="Times New Roman"/>
          <w:color w:val="000000"/>
          <w:sz w:val="24"/>
          <w:szCs w:val="24"/>
          <w:lang w:eastAsia="zh-CN"/>
        </w:rPr>
      </w:pPr>
      <w:r>
        <w:rPr>
          <w:rFonts w:ascii="Times New Roman" w:hAnsi="Times New Roman" w:cs="Times New Roman"/>
          <w:sz w:val="24"/>
          <w:szCs w:val="24"/>
        </w:rPr>
        <w:t>П</w:t>
      </w:r>
      <w:r w:rsidRPr="001F3A47">
        <w:rPr>
          <w:rFonts w:ascii="Times New Roman" w:hAnsi="Times New Roman" w:cs="Times New Roman"/>
          <w:sz w:val="24"/>
          <w:szCs w:val="24"/>
        </w:rPr>
        <w:t xml:space="preserve">рограмма направлена на комплексное решение проблем в </w:t>
      </w:r>
      <w:r>
        <w:rPr>
          <w:rFonts w:ascii="Times New Roman" w:hAnsi="Times New Roman" w:cs="Times New Roman"/>
          <w:sz w:val="24"/>
          <w:szCs w:val="24"/>
        </w:rPr>
        <w:t>коммунальной,</w:t>
      </w:r>
      <w:r w:rsidRPr="001F3A47">
        <w:rPr>
          <w:rFonts w:ascii="Times New Roman" w:hAnsi="Times New Roman" w:cs="Times New Roman"/>
          <w:sz w:val="24"/>
          <w:szCs w:val="24"/>
        </w:rPr>
        <w:t xml:space="preserve"> инженерной</w:t>
      </w:r>
      <w:r>
        <w:rPr>
          <w:rFonts w:ascii="Times New Roman" w:hAnsi="Times New Roman" w:cs="Times New Roman"/>
          <w:sz w:val="24"/>
          <w:szCs w:val="24"/>
        </w:rPr>
        <w:t xml:space="preserve"> и энергетической сферах</w:t>
      </w:r>
      <w:r w:rsidRPr="001F3A47">
        <w:rPr>
          <w:rFonts w:ascii="Times New Roman" w:hAnsi="Times New Roman" w:cs="Times New Roman"/>
          <w:sz w:val="24"/>
          <w:szCs w:val="24"/>
        </w:rPr>
        <w:t xml:space="preserve"> МО «</w:t>
      </w:r>
      <w:r>
        <w:rPr>
          <w:rFonts w:ascii="Times New Roman" w:hAnsi="Times New Roman" w:cs="Times New Roman"/>
          <w:sz w:val="24"/>
          <w:szCs w:val="24"/>
        </w:rPr>
        <w:t>Красносельское сельское</w:t>
      </w:r>
      <w:r w:rsidRPr="001F3A47">
        <w:rPr>
          <w:rFonts w:ascii="Times New Roman" w:hAnsi="Times New Roman" w:cs="Times New Roman"/>
          <w:sz w:val="24"/>
          <w:szCs w:val="24"/>
        </w:rPr>
        <w:t xml:space="preserve"> поселение»</w:t>
      </w:r>
      <w:r w:rsidRPr="001F3A47">
        <w:rPr>
          <w:rFonts w:ascii="Times New Roman" w:eastAsia="SimSun" w:hAnsi="Times New Roman" w:cs="Times New Roman"/>
          <w:color w:val="000000"/>
          <w:sz w:val="24"/>
          <w:szCs w:val="24"/>
          <w:lang w:eastAsia="zh-CN"/>
        </w:rPr>
        <w:t xml:space="preserve">. Мероприятия муниципальной программы сгруппированы в подпрограммы, каждая из которых направлена на решение конкретной задачи муниципальной программы. Решение задач </w:t>
      </w:r>
      <w:r>
        <w:rPr>
          <w:rFonts w:ascii="Times New Roman" w:eastAsia="SimSun" w:hAnsi="Times New Roman" w:cs="Times New Roman"/>
          <w:color w:val="000000"/>
          <w:sz w:val="24"/>
          <w:szCs w:val="24"/>
          <w:lang w:eastAsia="zh-CN"/>
        </w:rPr>
        <w:t>П</w:t>
      </w:r>
      <w:r w:rsidRPr="001F3A47">
        <w:rPr>
          <w:rFonts w:ascii="Times New Roman" w:eastAsia="SimSun" w:hAnsi="Times New Roman" w:cs="Times New Roman"/>
          <w:color w:val="000000"/>
          <w:sz w:val="24"/>
          <w:szCs w:val="24"/>
          <w:lang w:eastAsia="zh-CN"/>
        </w:rPr>
        <w:t xml:space="preserve">рограммы обеспечивает достижение поставленной цели </w:t>
      </w:r>
      <w:r>
        <w:rPr>
          <w:rFonts w:ascii="Times New Roman" w:eastAsia="SimSun" w:hAnsi="Times New Roman" w:cs="Times New Roman"/>
          <w:color w:val="000000"/>
          <w:sz w:val="24"/>
          <w:szCs w:val="24"/>
          <w:lang w:eastAsia="zh-CN"/>
        </w:rPr>
        <w:t>П</w:t>
      </w:r>
      <w:r w:rsidRPr="001F3A47">
        <w:rPr>
          <w:rFonts w:ascii="Times New Roman" w:eastAsia="SimSun" w:hAnsi="Times New Roman" w:cs="Times New Roman"/>
          <w:color w:val="000000"/>
          <w:sz w:val="24"/>
          <w:szCs w:val="24"/>
          <w:lang w:eastAsia="zh-CN"/>
        </w:rPr>
        <w:t>рограммы.</w:t>
      </w:r>
    </w:p>
    <w:p w:rsidR="0068013B" w:rsidRPr="00592E26" w:rsidRDefault="0068013B" w:rsidP="00342CD2">
      <w:pPr>
        <w:spacing w:after="0" w:line="240" w:lineRule="auto"/>
        <w:jc w:val="both"/>
        <w:rPr>
          <w:highlight w:val="yellow"/>
        </w:rPr>
      </w:pPr>
      <w:bookmarkStart w:id="16" w:name="Par331"/>
      <w:bookmarkEnd w:id="16"/>
      <w:r w:rsidRPr="00342CD2">
        <w:rPr>
          <w:rFonts w:ascii="Times New Roman" w:hAnsi="Times New Roman" w:cs="Times New Roman"/>
          <w:sz w:val="24"/>
          <w:szCs w:val="24"/>
        </w:rPr>
        <w:t>Стратегической целью развития отрасли коммунального хозяйства является обеспечение надежности и эффективности функционирования коммунального комплекса</w:t>
      </w:r>
      <w:r>
        <w:rPr>
          <w:rFonts w:ascii="Times New Roman" w:hAnsi="Times New Roman" w:cs="Times New Roman"/>
          <w:sz w:val="24"/>
          <w:szCs w:val="24"/>
        </w:rPr>
        <w:t xml:space="preserve"> и повышения энергоэффективности </w:t>
      </w:r>
      <w:r w:rsidRPr="00342CD2">
        <w:rPr>
          <w:rFonts w:ascii="Times New Roman" w:hAnsi="Times New Roman" w:cs="Times New Roman"/>
          <w:sz w:val="24"/>
          <w:szCs w:val="24"/>
        </w:rPr>
        <w:t>на территории</w:t>
      </w:r>
      <w:r>
        <w:rPr>
          <w:rFonts w:ascii="Times New Roman" w:hAnsi="Times New Roman" w:cs="Times New Roman"/>
          <w:sz w:val="24"/>
          <w:szCs w:val="24"/>
        </w:rPr>
        <w:t xml:space="preserve"> </w:t>
      </w:r>
      <w:r w:rsidRPr="001F3A47">
        <w:rPr>
          <w:rFonts w:ascii="Times New Roman" w:hAnsi="Times New Roman" w:cs="Times New Roman"/>
          <w:sz w:val="24"/>
          <w:szCs w:val="24"/>
        </w:rPr>
        <w:t>МО «</w:t>
      </w:r>
      <w:r>
        <w:rPr>
          <w:rFonts w:ascii="Times New Roman" w:hAnsi="Times New Roman" w:cs="Times New Roman"/>
          <w:sz w:val="24"/>
          <w:szCs w:val="24"/>
        </w:rPr>
        <w:t>Красносельское сельское поселение»</w:t>
      </w:r>
      <w:r w:rsidRPr="001F3A47">
        <w:rPr>
          <w:rFonts w:ascii="Times New Roman" w:hAnsi="Times New Roman" w:cs="Times New Roman"/>
          <w:sz w:val="24"/>
          <w:szCs w:val="24"/>
        </w:rPr>
        <w:t xml:space="preserve"> поселение</w:t>
      </w:r>
      <w:r>
        <w:rPr>
          <w:rFonts w:ascii="Times New Roman" w:hAnsi="Times New Roman" w:cs="Times New Roman"/>
          <w:sz w:val="24"/>
          <w:szCs w:val="24"/>
        </w:rPr>
        <w:t>.</w:t>
      </w:r>
    </w:p>
    <w:p w:rsidR="0068013B" w:rsidRPr="00C71987"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71987">
        <w:rPr>
          <w:rFonts w:ascii="Times New Roman" w:hAnsi="Times New Roman" w:cs="Times New Roman"/>
          <w:sz w:val="24"/>
          <w:szCs w:val="24"/>
        </w:rPr>
        <w:t>Основные задачи:</w:t>
      </w:r>
    </w:p>
    <w:p w:rsidR="0068013B" w:rsidRPr="00CB2845"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B2845">
        <w:rPr>
          <w:rFonts w:ascii="Times New Roman" w:hAnsi="Times New Roman" w:cs="Times New Roman"/>
          <w:sz w:val="24"/>
          <w:szCs w:val="24"/>
        </w:rPr>
        <w:t>- достижение единого уровня параметров качества коммунального обслуживания во всех населенных пунктах;</w:t>
      </w:r>
    </w:p>
    <w:p w:rsidR="0068013B" w:rsidRPr="00CB2845"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B2845">
        <w:rPr>
          <w:rFonts w:ascii="Times New Roman" w:hAnsi="Times New Roman" w:cs="Times New Roman"/>
          <w:sz w:val="24"/>
          <w:szCs w:val="24"/>
        </w:rPr>
        <w:t xml:space="preserve">- </w:t>
      </w:r>
      <w:r>
        <w:rPr>
          <w:rFonts w:ascii="Times New Roman" w:hAnsi="Times New Roman" w:cs="Times New Roman"/>
          <w:sz w:val="24"/>
          <w:szCs w:val="24"/>
        </w:rPr>
        <w:t>предупреждение</w:t>
      </w:r>
      <w:r w:rsidRPr="00CB2845">
        <w:rPr>
          <w:rFonts w:ascii="Times New Roman" w:hAnsi="Times New Roman" w:cs="Times New Roman"/>
          <w:sz w:val="24"/>
          <w:szCs w:val="24"/>
        </w:rPr>
        <w:t xml:space="preserve"> ситуаций, связанных с нарушением функционирования объектов коммунального хозяйства;</w:t>
      </w:r>
    </w:p>
    <w:p w:rsidR="0068013B"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B2845">
        <w:rPr>
          <w:rFonts w:ascii="Times New Roman" w:hAnsi="Times New Roman" w:cs="Times New Roman"/>
          <w:sz w:val="24"/>
          <w:szCs w:val="24"/>
        </w:rPr>
        <w:t>- обеспечение бесперебойного предоставления коммунальных услу</w:t>
      </w:r>
      <w:r>
        <w:rPr>
          <w:rFonts w:ascii="Times New Roman" w:hAnsi="Times New Roman" w:cs="Times New Roman"/>
          <w:sz w:val="24"/>
          <w:szCs w:val="24"/>
        </w:rPr>
        <w:t>г в период отопительного сезона;</w:t>
      </w:r>
    </w:p>
    <w:p w:rsidR="0068013B" w:rsidRPr="00C71987"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71987">
        <w:rPr>
          <w:rFonts w:ascii="Times New Roman" w:hAnsi="Times New Roman" w:cs="Times New Roman"/>
          <w:sz w:val="24"/>
          <w:szCs w:val="24"/>
        </w:rPr>
        <w:t xml:space="preserve">Детальный анализ состояния, основных проблем и прогнозы развития в разрезе отраслей коммунальной </w:t>
      </w:r>
      <w:r>
        <w:rPr>
          <w:rFonts w:ascii="Times New Roman" w:hAnsi="Times New Roman" w:cs="Times New Roman"/>
          <w:sz w:val="24"/>
          <w:szCs w:val="24"/>
        </w:rPr>
        <w:t xml:space="preserve">и инженерной инфраструктуры и повышения энергоэффективности </w:t>
      </w:r>
      <w:r w:rsidRPr="00C71987">
        <w:rPr>
          <w:rFonts w:ascii="Times New Roman" w:hAnsi="Times New Roman" w:cs="Times New Roman"/>
          <w:sz w:val="24"/>
          <w:szCs w:val="24"/>
        </w:rPr>
        <w:t xml:space="preserve">представлены в соответствующих </w:t>
      </w:r>
      <w:r>
        <w:rPr>
          <w:rFonts w:ascii="Times New Roman" w:hAnsi="Times New Roman" w:cs="Times New Roman"/>
          <w:sz w:val="24"/>
          <w:szCs w:val="24"/>
        </w:rPr>
        <w:t>разделах подпрограмм настоящей П</w:t>
      </w:r>
      <w:r w:rsidRPr="00C71987">
        <w:rPr>
          <w:rFonts w:ascii="Times New Roman" w:hAnsi="Times New Roman" w:cs="Times New Roman"/>
          <w:sz w:val="24"/>
          <w:szCs w:val="24"/>
        </w:rPr>
        <w:t>рограммы.</w:t>
      </w:r>
    </w:p>
    <w:p w:rsidR="0068013B" w:rsidRPr="007B57C9" w:rsidRDefault="0068013B" w:rsidP="006D22E8">
      <w:pPr>
        <w:spacing w:after="0"/>
        <w:ind w:right="1"/>
        <w:jc w:val="both"/>
        <w:rPr>
          <w:rFonts w:ascii="Times New Roman" w:hAnsi="Times New Roman" w:cs="Times New Roman"/>
          <w:sz w:val="16"/>
          <w:szCs w:val="16"/>
        </w:rPr>
      </w:pPr>
    </w:p>
    <w:p w:rsidR="0068013B" w:rsidRPr="007A7C94" w:rsidRDefault="0068013B" w:rsidP="00736E1F">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17" w:name="Par413"/>
      <w:bookmarkEnd w:id="17"/>
      <w:r>
        <w:rPr>
          <w:rFonts w:ascii="Times New Roman" w:hAnsi="Times New Roman" w:cs="Times New Roman"/>
          <w:b/>
          <w:bCs/>
          <w:sz w:val="24"/>
          <w:szCs w:val="24"/>
        </w:rPr>
        <w:t>2</w:t>
      </w:r>
      <w:r w:rsidRPr="007A7C94">
        <w:rPr>
          <w:rFonts w:ascii="Times New Roman" w:hAnsi="Times New Roman" w:cs="Times New Roman"/>
          <w:b/>
          <w:bCs/>
          <w:sz w:val="24"/>
          <w:szCs w:val="24"/>
        </w:rPr>
        <w:t>. Цели, задачи, показатели (индикаторы), конечные</w:t>
      </w:r>
    </w:p>
    <w:p w:rsidR="0068013B" w:rsidRPr="007A7C94" w:rsidRDefault="0068013B" w:rsidP="00736E1F">
      <w:pPr>
        <w:widowControl w:val="0"/>
        <w:autoSpaceDE w:val="0"/>
        <w:autoSpaceDN w:val="0"/>
        <w:adjustRightInd w:val="0"/>
        <w:spacing w:after="0" w:line="240" w:lineRule="auto"/>
        <w:jc w:val="center"/>
        <w:rPr>
          <w:rFonts w:ascii="Times New Roman" w:hAnsi="Times New Roman" w:cs="Times New Roman"/>
          <w:b/>
          <w:bCs/>
          <w:sz w:val="24"/>
          <w:szCs w:val="24"/>
        </w:rPr>
      </w:pPr>
      <w:r w:rsidRPr="007A7C94">
        <w:rPr>
          <w:rFonts w:ascii="Times New Roman" w:hAnsi="Times New Roman" w:cs="Times New Roman"/>
          <w:b/>
          <w:bCs/>
          <w:sz w:val="24"/>
          <w:szCs w:val="24"/>
        </w:rPr>
        <w:t>результаты, сроки и этапы реализации Программы</w:t>
      </w:r>
    </w:p>
    <w:p w:rsidR="0068013B" w:rsidRPr="007B57C9" w:rsidRDefault="0068013B" w:rsidP="00736E1F">
      <w:pPr>
        <w:widowControl w:val="0"/>
        <w:autoSpaceDE w:val="0"/>
        <w:autoSpaceDN w:val="0"/>
        <w:adjustRightInd w:val="0"/>
        <w:spacing w:after="0" w:line="240" w:lineRule="auto"/>
        <w:jc w:val="center"/>
        <w:rPr>
          <w:rFonts w:ascii="Times New Roman" w:hAnsi="Times New Roman" w:cs="Times New Roman"/>
          <w:sz w:val="16"/>
          <w:szCs w:val="16"/>
          <w:highlight w:val="yellow"/>
        </w:rPr>
      </w:pPr>
    </w:p>
    <w:p w:rsidR="0068013B" w:rsidRPr="0044619D" w:rsidRDefault="0068013B" w:rsidP="007A7C94">
      <w:pPr>
        <w:spacing w:after="0"/>
        <w:jc w:val="both"/>
        <w:rPr>
          <w:rFonts w:ascii="Times New Roman" w:hAnsi="Times New Roman" w:cs="Times New Roman"/>
          <w:b/>
          <w:bCs/>
          <w:sz w:val="24"/>
          <w:szCs w:val="24"/>
        </w:rPr>
      </w:pPr>
      <w:r w:rsidRPr="0044619D">
        <w:rPr>
          <w:rFonts w:ascii="Times New Roman" w:hAnsi="Times New Roman" w:cs="Times New Roman"/>
          <w:b/>
          <w:bCs/>
          <w:sz w:val="24"/>
          <w:szCs w:val="24"/>
        </w:rPr>
        <w:t>Цели Программы</w:t>
      </w:r>
    </w:p>
    <w:p w:rsidR="0068013B" w:rsidRPr="00C832B4" w:rsidRDefault="0068013B" w:rsidP="00904792">
      <w:pPr>
        <w:pStyle w:val="ad"/>
        <w:jc w:val="both"/>
        <w:rPr>
          <w:rFonts w:ascii="Times New Roman" w:hAnsi="Times New Roman" w:cs="Times New Roman"/>
        </w:rPr>
      </w:pPr>
      <w:r>
        <w:rPr>
          <w:rFonts w:ascii="Times New Roman" w:hAnsi="Times New Roman" w:cs="Times New Roman"/>
        </w:rPr>
        <w:t>-р</w:t>
      </w:r>
      <w:r w:rsidRPr="00C832B4">
        <w:rPr>
          <w:rFonts w:ascii="Times New Roman" w:hAnsi="Times New Roman" w:cs="Times New Roman"/>
        </w:rPr>
        <w:t>азвитие и обеспечение устойчивого функционирования системы водоснабжения и водоотведения;</w:t>
      </w:r>
    </w:p>
    <w:p w:rsidR="0068013B" w:rsidRPr="00C832B4" w:rsidRDefault="0068013B" w:rsidP="00904792">
      <w:pPr>
        <w:pStyle w:val="NoSpacing"/>
        <w:rPr>
          <w:rFonts w:ascii="Times New Roman" w:hAnsi="Times New Roman" w:cs="Times New Roman"/>
        </w:rPr>
      </w:pPr>
      <w:r>
        <w:rPr>
          <w:rFonts w:ascii="Times New Roman" w:hAnsi="Times New Roman" w:cs="Times New Roman"/>
        </w:rPr>
        <w:t>-м</w:t>
      </w:r>
      <w:r w:rsidRPr="00C832B4">
        <w:rPr>
          <w:rFonts w:ascii="Times New Roman" w:hAnsi="Times New Roman" w:cs="Times New Roman"/>
        </w:rPr>
        <w:t>одернизация и развитие объектов теплоснабжения и электроснабжения, энергосбережение     и     повышение энергетической эффективности</w:t>
      </w:r>
      <w:r>
        <w:rPr>
          <w:rFonts w:ascii="Times New Roman" w:hAnsi="Times New Roman" w:cs="Times New Roman"/>
        </w:rPr>
        <w:t>;</w:t>
      </w:r>
    </w:p>
    <w:p w:rsidR="0068013B" w:rsidRPr="00C832B4" w:rsidRDefault="0068013B" w:rsidP="00904792">
      <w:pPr>
        <w:pStyle w:val="NoSpacing"/>
        <w:rPr>
          <w:rFonts w:ascii="Times New Roman" w:hAnsi="Times New Roman" w:cs="Times New Roman"/>
        </w:rPr>
      </w:pPr>
      <w:r>
        <w:rPr>
          <w:rFonts w:ascii="Times New Roman" w:hAnsi="Times New Roman" w:cs="Times New Roman"/>
        </w:rPr>
        <w:t>-п</w:t>
      </w:r>
      <w:r w:rsidRPr="00C832B4">
        <w:rPr>
          <w:rFonts w:ascii="Times New Roman" w:hAnsi="Times New Roman" w:cs="Times New Roman"/>
        </w:rPr>
        <w:t>редупреждение ситуаций, связанных с</w:t>
      </w:r>
      <w:r>
        <w:rPr>
          <w:rFonts w:ascii="Times New Roman" w:hAnsi="Times New Roman" w:cs="Times New Roman"/>
        </w:rPr>
        <w:t xml:space="preserve"> </w:t>
      </w:r>
      <w:r w:rsidRPr="00C832B4">
        <w:rPr>
          <w:rFonts w:ascii="Times New Roman" w:hAnsi="Times New Roman" w:cs="Times New Roman"/>
        </w:rPr>
        <w:t>нарушением  функционирования   объектов</w:t>
      </w:r>
      <w:r>
        <w:rPr>
          <w:rFonts w:ascii="Times New Roman" w:hAnsi="Times New Roman" w:cs="Times New Roman"/>
        </w:rPr>
        <w:t xml:space="preserve"> жилищно-коммунального хозяйства;</w:t>
      </w:r>
    </w:p>
    <w:p w:rsidR="0068013B" w:rsidRDefault="0068013B" w:rsidP="0090479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C832B4">
        <w:rPr>
          <w:rFonts w:ascii="Times New Roman" w:hAnsi="Times New Roman" w:cs="Times New Roman"/>
          <w:sz w:val="24"/>
          <w:szCs w:val="24"/>
        </w:rPr>
        <w:t>азвитие инженерной инфраструктуры систем газоснабжения.</w:t>
      </w:r>
    </w:p>
    <w:p w:rsidR="0068013B" w:rsidRPr="007B57C9" w:rsidRDefault="0068013B" w:rsidP="00904792">
      <w:pPr>
        <w:widowControl w:val="0"/>
        <w:autoSpaceDE w:val="0"/>
        <w:autoSpaceDN w:val="0"/>
        <w:adjustRightInd w:val="0"/>
        <w:spacing w:after="0" w:line="240" w:lineRule="auto"/>
        <w:jc w:val="both"/>
        <w:rPr>
          <w:rFonts w:ascii="Times New Roman" w:hAnsi="Times New Roman" w:cs="Times New Roman"/>
          <w:sz w:val="16"/>
          <w:szCs w:val="16"/>
        </w:rPr>
      </w:pPr>
    </w:p>
    <w:p w:rsidR="0068013B" w:rsidRPr="0044619D" w:rsidRDefault="0068013B" w:rsidP="00904792">
      <w:pPr>
        <w:widowControl w:val="0"/>
        <w:autoSpaceDE w:val="0"/>
        <w:autoSpaceDN w:val="0"/>
        <w:adjustRightInd w:val="0"/>
        <w:spacing w:after="0" w:line="240" w:lineRule="auto"/>
        <w:jc w:val="both"/>
        <w:rPr>
          <w:rFonts w:ascii="Times New Roman" w:hAnsi="Times New Roman" w:cs="Times New Roman"/>
          <w:b/>
          <w:bCs/>
          <w:sz w:val="24"/>
          <w:szCs w:val="24"/>
        </w:rPr>
      </w:pPr>
      <w:r w:rsidRPr="0044619D">
        <w:rPr>
          <w:rFonts w:ascii="Times New Roman" w:hAnsi="Times New Roman" w:cs="Times New Roman"/>
          <w:b/>
          <w:bCs/>
          <w:sz w:val="24"/>
          <w:szCs w:val="24"/>
        </w:rPr>
        <w:t>Зада</w:t>
      </w:r>
      <w:r>
        <w:rPr>
          <w:rFonts w:ascii="Times New Roman" w:hAnsi="Times New Roman" w:cs="Times New Roman"/>
          <w:b/>
          <w:bCs/>
          <w:sz w:val="24"/>
          <w:szCs w:val="24"/>
        </w:rPr>
        <w:t>ча</w:t>
      </w:r>
      <w:r w:rsidRPr="0044619D">
        <w:rPr>
          <w:rFonts w:ascii="Times New Roman" w:hAnsi="Times New Roman" w:cs="Times New Roman"/>
          <w:b/>
          <w:bCs/>
          <w:sz w:val="24"/>
          <w:szCs w:val="24"/>
        </w:rPr>
        <w:t>ми Программы</w:t>
      </w:r>
    </w:p>
    <w:p w:rsidR="0068013B" w:rsidRDefault="0068013B" w:rsidP="009D011B">
      <w:pPr>
        <w:spacing w:after="0"/>
        <w:rPr>
          <w:rFonts w:ascii="Times New Roman" w:hAnsi="Times New Roman" w:cs="Times New Roman"/>
          <w:sz w:val="24"/>
          <w:szCs w:val="24"/>
        </w:rPr>
      </w:pPr>
      <w:r>
        <w:rPr>
          <w:rFonts w:ascii="Times New Roman" w:hAnsi="Times New Roman" w:cs="Times New Roman"/>
          <w:sz w:val="24"/>
          <w:szCs w:val="24"/>
        </w:rPr>
        <w:t xml:space="preserve">        Объекты газификации:</w:t>
      </w:r>
    </w:p>
    <w:p w:rsidR="0068013B" w:rsidRPr="00A123EC" w:rsidRDefault="0068013B" w:rsidP="009D011B">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rPr>
        <w:t>п</w:t>
      </w:r>
      <w:r w:rsidRPr="00A123EC">
        <w:rPr>
          <w:rFonts w:ascii="Times New Roman" w:hAnsi="Times New Roman" w:cs="Times New Roman"/>
          <w:sz w:val="24"/>
          <w:szCs w:val="24"/>
        </w:rPr>
        <w:t xml:space="preserve">одготовка, разработка и согласование в установленном порядке проектно-сметной документации; </w:t>
      </w:r>
    </w:p>
    <w:p w:rsidR="0068013B" w:rsidRPr="00A123EC" w:rsidRDefault="0068013B" w:rsidP="009D011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Объекты коммунального хозяйства:</w:t>
      </w:r>
    </w:p>
    <w:p w:rsidR="0068013B" w:rsidRPr="00CB2845" w:rsidRDefault="0068013B" w:rsidP="009D01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CB2845">
        <w:rPr>
          <w:rFonts w:ascii="Times New Roman" w:hAnsi="Times New Roman" w:cs="Times New Roman"/>
          <w:sz w:val="24"/>
          <w:szCs w:val="24"/>
        </w:rPr>
        <w:t>остижение единого уровня параметров качества коммунального обслуживания во всех населенных пунктах;</w:t>
      </w:r>
    </w:p>
    <w:p w:rsidR="0068013B" w:rsidRPr="00CB2845" w:rsidRDefault="0068013B" w:rsidP="009D01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предупреждение</w:t>
      </w:r>
      <w:r w:rsidRPr="00CB2845">
        <w:rPr>
          <w:rFonts w:ascii="Times New Roman" w:hAnsi="Times New Roman" w:cs="Times New Roman"/>
          <w:sz w:val="24"/>
          <w:szCs w:val="24"/>
        </w:rPr>
        <w:t xml:space="preserve"> ситуаций, связанных с нарушением функционирования объектов коммунального хозяйства;</w:t>
      </w:r>
    </w:p>
    <w:p w:rsidR="0068013B" w:rsidRDefault="0068013B" w:rsidP="009D01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CB2845">
        <w:rPr>
          <w:rFonts w:ascii="Times New Roman" w:hAnsi="Times New Roman" w:cs="Times New Roman"/>
          <w:sz w:val="24"/>
          <w:szCs w:val="24"/>
        </w:rPr>
        <w:t>беспечение бесперебойного предоставления коммунальных услу</w:t>
      </w:r>
      <w:r>
        <w:rPr>
          <w:rFonts w:ascii="Times New Roman" w:hAnsi="Times New Roman" w:cs="Times New Roman"/>
          <w:sz w:val="24"/>
          <w:szCs w:val="24"/>
        </w:rPr>
        <w:t xml:space="preserve">г в период </w:t>
      </w:r>
      <w:r w:rsidRPr="009D011B">
        <w:rPr>
          <w:rFonts w:ascii="Times New Roman" w:hAnsi="Times New Roman" w:cs="Times New Roman"/>
          <w:sz w:val="24"/>
          <w:szCs w:val="24"/>
        </w:rPr>
        <w:t>отопительного сезона</w:t>
      </w:r>
      <w:r>
        <w:rPr>
          <w:rFonts w:ascii="Times New Roman" w:hAnsi="Times New Roman" w:cs="Times New Roman"/>
          <w:sz w:val="24"/>
          <w:szCs w:val="24"/>
        </w:rPr>
        <w:t>.</w:t>
      </w:r>
    </w:p>
    <w:p w:rsidR="0068013B" w:rsidRDefault="0068013B" w:rsidP="009D011B">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Выполнение проектно-сметной документации биологических очистных п. Красносельское.</w:t>
      </w:r>
    </w:p>
    <w:p w:rsidR="0068013B" w:rsidRPr="007B57C9" w:rsidRDefault="0068013B" w:rsidP="009D011B">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68013B" w:rsidRPr="00C14E3A" w:rsidRDefault="0068013B" w:rsidP="007A7C94">
      <w:pPr>
        <w:widowControl w:val="0"/>
        <w:autoSpaceDE w:val="0"/>
        <w:autoSpaceDN w:val="0"/>
        <w:adjustRightInd w:val="0"/>
        <w:spacing w:after="0" w:line="240" w:lineRule="auto"/>
        <w:jc w:val="both"/>
        <w:rPr>
          <w:rFonts w:ascii="Times New Roman" w:hAnsi="Times New Roman" w:cs="Times New Roman"/>
          <w:b/>
          <w:bCs/>
          <w:sz w:val="24"/>
          <w:szCs w:val="24"/>
        </w:rPr>
      </w:pPr>
      <w:r w:rsidRPr="00C14E3A">
        <w:rPr>
          <w:rFonts w:ascii="Times New Roman" w:hAnsi="Times New Roman" w:cs="Times New Roman"/>
          <w:b/>
          <w:bCs/>
          <w:sz w:val="24"/>
          <w:szCs w:val="24"/>
        </w:rPr>
        <w:t>Показатели (индикаторы) Программы</w:t>
      </w:r>
    </w:p>
    <w:p w:rsidR="0068013B" w:rsidRPr="00C14E3A" w:rsidRDefault="0068013B" w:rsidP="00C9666E">
      <w:pPr>
        <w:spacing w:after="0"/>
        <w:rPr>
          <w:rFonts w:ascii="Times New Roman" w:hAnsi="Times New Roman" w:cs="Times New Roman"/>
          <w:sz w:val="24"/>
          <w:szCs w:val="24"/>
        </w:rPr>
      </w:pPr>
      <w:r w:rsidRPr="00C14E3A">
        <w:rPr>
          <w:rFonts w:ascii="Times New Roman" w:hAnsi="Times New Roman" w:cs="Times New Roman"/>
          <w:sz w:val="24"/>
          <w:szCs w:val="24"/>
        </w:rPr>
        <w:t>Разработка схемы газоснабжения и технических условий  на подключение и присоединение к газораспределительной системе на территории МО.</w:t>
      </w:r>
    </w:p>
    <w:p w:rsidR="0068013B" w:rsidRPr="00A123EC" w:rsidRDefault="0068013B" w:rsidP="00C9666E">
      <w:pPr>
        <w:spacing w:after="0"/>
        <w:rPr>
          <w:rFonts w:ascii="Times New Roman" w:hAnsi="Times New Roman" w:cs="Times New Roman"/>
          <w:sz w:val="24"/>
          <w:szCs w:val="24"/>
          <w:lang w:eastAsia="ru-RU"/>
        </w:rPr>
      </w:pPr>
      <w:r w:rsidRPr="00C14E3A">
        <w:rPr>
          <w:rFonts w:ascii="Times New Roman" w:hAnsi="Times New Roman" w:cs="Times New Roman"/>
          <w:sz w:val="24"/>
          <w:szCs w:val="24"/>
          <w:lang w:eastAsia="ru-RU"/>
        </w:rPr>
        <w:t>Доля объектов водоснабжения, водоотведения и теплоснабжения, подготовленных к осенне-зимнему сезону от плановых назначений на текущий год (100%).</w:t>
      </w:r>
    </w:p>
    <w:p w:rsidR="0068013B" w:rsidRDefault="0068013B" w:rsidP="00C14E3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проектно-сметной документации биологических очистных п. Красносельское.</w:t>
      </w:r>
    </w:p>
    <w:p w:rsidR="0068013B" w:rsidRPr="007B57C9" w:rsidRDefault="0068013B" w:rsidP="00736E1F">
      <w:pPr>
        <w:widowControl w:val="0"/>
        <w:autoSpaceDE w:val="0"/>
        <w:autoSpaceDN w:val="0"/>
        <w:adjustRightInd w:val="0"/>
        <w:spacing w:after="0" w:line="240" w:lineRule="auto"/>
        <w:rPr>
          <w:rFonts w:ascii="Times New Roman" w:hAnsi="Times New Roman" w:cs="Times New Roman"/>
          <w:sz w:val="16"/>
          <w:szCs w:val="16"/>
          <w:highlight w:val="yellow"/>
        </w:rPr>
      </w:pPr>
    </w:p>
    <w:p w:rsidR="0068013B" w:rsidRPr="00CD7711" w:rsidRDefault="0068013B" w:rsidP="00CD7711">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18" w:name="Par481"/>
      <w:bookmarkEnd w:id="18"/>
      <w:r w:rsidRPr="00CD7711">
        <w:rPr>
          <w:rFonts w:ascii="Times New Roman" w:hAnsi="Times New Roman" w:cs="Times New Roman"/>
          <w:b/>
          <w:bCs/>
          <w:sz w:val="24"/>
          <w:szCs w:val="24"/>
        </w:rPr>
        <w:t>4. Расшифровка плановых значений показателей (индикаторов) Программы</w:t>
      </w:r>
    </w:p>
    <w:p w:rsidR="0068013B" w:rsidRPr="007B57C9" w:rsidRDefault="0068013B" w:rsidP="00736E1F">
      <w:pPr>
        <w:widowControl w:val="0"/>
        <w:autoSpaceDE w:val="0"/>
        <w:autoSpaceDN w:val="0"/>
        <w:adjustRightInd w:val="0"/>
        <w:spacing w:after="0" w:line="240" w:lineRule="auto"/>
        <w:rPr>
          <w:rFonts w:ascii="Times New Roman" w:hAnsi="Times New Roman" w:cs="Times New Roman"/>
          <w:sz w:val="16"/>
          <w:szCs w:val="16"/>
        </w:rPr>
      </w:pPr>
    </w:p>
    <w:p w:rsidR="0068013B" w:rsidRPr="00D86051"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86051">
        <w:rPr>
          <w:rFonts w:ascii="Times New Roman" w:hAnsi="Times New Roman" w:cs="Times New Roman"/>
          <w:sz w:val="24"/>
          <w:szCs w:val="24"/>
        </w:rPr>
        <w:t xml:space="preserve">Значения целевых показателей </w:t>
      </w:r>
      <w:r>
        <w:rPr>
          <w:rFonts w:ascii="Times New Roman" w:hAnsi="Times New Roman" w:cs="Times New Roman"/>
          <w:sz w:val="24"/>
          <w:szCs w:val="24"/>
        </w:rPr>
        <w:t>(</w:t>
      </w:r>
      <w:r w:rsidRPr="00D86051">
        <w:rPr>
          <w:rFonts w:ascii="Times New Roman" w:hAnsi="Times New Roman" w:cs="Times New Roman"/>
          <w:sz w:val="24"/>
          <w:szCs w:val="24"/>
        </w:rPr>
        <w:t>индика</w:t>
      </w:r>
      <w:r>
        <w:rPr>
          <w:rFonts w:ascii="Times New Roman" w:hAnsi="Times New Roman" w:cs="Times New Roman"/>
          <w:sz w:val="24"/>
          <w:szCs w:val="24"/>
        </w:rPr>
        <w:t>торов)</w:t>
      </w:r>
      <w:r w:rsidRPr="00D86051">
        <w:rPr>
          <w:rFonts w:ascii="Times New Roman" w:hAnsi="Times New Roman" w:cs="Times New Roman"/>
          <w:sz w:val="24"/>
          <w:szCs w:val="24"/>
        </w:rPr>
        <w:t xml:space="preserve"> приведены </w:t>
      </w:r>
      <w:r w:rsidRPr="008B4508">
        <w:rPr>
          <w:rFonts w:ascii="Times New Roman" w:hAnsi="Times New Roman" w:cs="Times New Roman"/>
          <w:sz w:val="24"/>
          <w:szCs w:val="24"/>
        </w:rPr>
        <w:t xml:space="preserve">в </w:t>
      </w:r>
      <w:hyperlink w:anchor="Par3828" w:history="1">
        <w:r w:rsidRPr="008B4508">
          <w:rPr>
            <w:rFonts w:ascii="Times New Roman" w:hAnsi="Times New Roman" w:cs="Times New Roman"/>
            <w:sz w:val="24"/>
            <w:szCs w:val="24"/>
          </w:rPr>
          <w:t>приложении 2</w:t>
        </w:r>
      </w:hyperlink>
      <w:r w:rsidRPr="008B4508">
        <w:rPr>
          <w:rFonts w:ascii="Times New Roman" w:hAnsi="Times New Roman" w:cs="Times New Roman"/>
          <w:sz w:val="24"/>
          <w:szCs w:val="24"/>
        </w:rPr>
        <w:t>Программы.</w:t>
      </w:r>
    </w:p>
    <w:p w:rsidR="0068013B" w:rsidRPr="00CD7711" w:rsidRDefault="0068013B" w:rsidP="00CD7711">
      <w:pPr>
        <w:widowControl w:val="0"/>
        <w:autoSpaceDE w:val="0"/>
        <w:autoSpaceDN w:val="0"/>
        <w:adjustRightInd w:val="0"/>
        <w:spacing w:after="0" w:line="240" w:lineRule="auto"/>
        <w:jc w:val="center"/>
        <w:outlineLvl w:val="1"/>
        <w:rPr>
          <w:rFonts w:ascii="Mongolian Baiti" w:hAnsi="Mongolian Baiti" w:cs="Mongolian Baiti"/>
          <w:b/>
          <w:bCs/>
          <w:sz w:val="24"/>
          <w:szCs w:val="24"/>
        </w:rPr>
      </w:pPr>
      <w:bookmarkStart w:id="19" w:name="Par486"/>
      <w:bookmarkEnd w:id="19"/>
      <w:r w:rsidRPr="00CD7711">
        <w:rPr>
          <w:rFonts w:ascii="Mongolian Baiti" w:hAnsi="Mongolian Baiti" w:cs="Mongolian Baiti"/>
          <w:b/>
          <w:bCs/>
          <w:sz w:val="24"/>
          <w:szCs w:val="24"/>
        </w:rPr>
        <w:t xml:space="preserve">5. </w:t>
      </w:r>
      <w:r w:rsidRPr="00CD7711">
        <w:rPr>
          <w:rFonts w:ascii="Times New Roman" w:hAnsi="Times New Roman" w:cs="Times New Roman"/>
          <w:b/>
          <w:bCs/>
          <w:sz w:val="24"/>
          <w:szCs w:val="24"/>
        </w:rPr>
        <w:t>Характеристика</w:t>
      </w:r>
      <w:r>
        <w:rPr>
          <w:rFonts w:ascii="Times New Roman" w:hAnsi="Times New Roman" w:cs="Times New Roman"/>
          <w:b/>
          <w:bCs/>
          <w:sz w:val="24"/>
          <w:szCs w:val="24"/>
        </w:rPr>
        <w:t xml:space="preserve"> </w:t>
      </w:r>
      <w:r w:rsidRPr="00CD7711">
        <w:rPr>
          <w:rFonts w:ascii="Times New Roman" w:hAnsi="Times New Roman" w:cs="Times New Roman"/>
          <w:b/>
          <w:bCs/>
          <w:sz w:val="24"/>
          <w:szCs w:val="24"/>
        </w:rPr>
        <w:t>основных</w:t>
      </w:r>
      <w:r>
        <w:rPr>
          <w:rFonts w:ascii="Times New Roman" w:hAnsi="Times New Roman" w:cs="Times New Roman"/>
          <w:b/>
          <w:bCs/>
          <w:sz w:val="24"/>
          <w:szCs w:val="24"/>
        </w:rPr>
        <w:t xml:space="preserve"> </w:t>
      </w:r>
      <w:r w:rsidRPr="00CD7711">
        <w:rPr>
          <w:rFonts w:ascii="Times New Roman" w:hAnsi="Times New Roman" w:cs="Times New Roman"/>
          <w:b/>
          <w:bCs/>
          <w:sz w:val="24"/>
          <w:szCs w:val="24"/>
        </w:rPr>
        <w:t>мероприятий</w:t>
      </w:r>
      <w:r>
        <w:rPr>
          <w:rFonts w:ascii="Times New Roman" w:hAnsi="Times New Roman" w:cs="Times New Roman"/>
          <w:b/>
          <w:bCs/>
          <w:sz w:val="24"/>
          <w:szCs w:val="24"/>
        </w:rPr>
        <w:t xml:space="preserve"> П</w:t>
      </w:r>
      <w:r w:rsidRPr="00CD7711">
        <w:rPr>
          <w:rFonts w:ascii="Times New Roman" w:hAnsi="Times New Roman" w:cs="Times New Roman"/>
          <w:b/>
          <w:bCs/>
          <w:sz w:val="24"/>
          <w:szCs w:val="24"/>
        </w:rPr>
        <w:t>рограммы</w:t>
      </w:r>
    </w:p>
    <w:p w:rsidR="0068013B" w:rsidRPr="00CD7711" w:rsidRDefault="0068013B" w:rsidP="00736E1F">
      <w:pPr>
        <w:widowControl w:val="0"/>
        <w:autoSpaceDE w:val="0"/>
        <w:autoSpaceDN w:val="0"/>
        <w:adjustRightInd w:val="0"/>
        <w:spacing w:after="0" w:line="240" w:lineRule="auto"/>
        <w:rPr>
          <w:rFonts w:ascii="Mongolian Baiti" w:hAnsi="Mongolian Baiti" w:cs="Mongolian Baiti"/>
          <w:sz w:val="24"/>
          <w:szCs w:val="24"/>
        </w:rPr>
      </w:pPr>
    </w:p>
    <w:p w:rsidR="0068013B" w:rsidRDefault="0068013B" w:rsidP="00E04DD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7711">
        <w:rPr>
          <w:rFonts w:ascii="Times New Roman" w:hAnsi="Times New Roman" w:cs="Times New Roman"/>
          <w:sz w:val="24"/>
          <w:szCs w:val="24"/>
        </w:rPr>
        <w:t>Программа</w:t>
      </w:r>
      <w:r>
        <w:rPr>
          <w:rFonts w:ascii="Times New Roman" w:hAnsi="Times New Roman" w:cs="Times New Roman"/>
          <w:sz w:val="24"/>
          <w:szCs w:val="24"/>
        </w:rPr>
        <w:t xml:space="preserve"> н</w:t>
      </w:r>
      <w:r w:rsidRPr="00CD7711">
        <w:rPr>
          <w:rFonts w:ascii="Times New Roman" w:hAnsi="Times New Roman" w:cs="Times New Roman"/>
          <w:sz w:val="24"/>
          <w:szCs w:val="24"/>
        </w:rPr>
        <w:t>аправленанакомплексноерешениепроблемвсферекоммунальнойинфраструктурыМО</w:t>
      </w:r>
      <w:r w:rsidRPr="00904792">
        <w:rPr>
          <w:rFonts w:ascii="Times New Roman" w:hAnsi="Times New Roman" w:cs="Times New Roman"/>
          <w:sz w:val="24"/>
          <w:szCs w:val="24"/>
        </w:rPr>
        <w:t xml:space="preserve"> «</w:t>
      </w:r>
      <w:r>
        <w:rPr>
          <w:rFonts w:ascii="Times New Roman" w:hAnsi="Times New Roman" w:cs="Times New Roman"/>
          <w:sz w:val="24"/>
          <w:szCs w:val="24"/>
        </w:rPr>
        <w:t xml:space="preserve">Красносельское сельское </w:t>
      </w:r>
      <w:r w:rsidRPr="00CD7711">
        <w:rPr>
          <w:rFonts w:ascii="Times New Roman" w:hAnsi="Times New Roman" w:cs="Times New Roman"/>
          <w:sz w:val="24"/>
          <w:szCs w:val="24"/>
        </w:rPr>
        <w:t>поселение</w:t>
      </w:r>
      <w:r w:rsidRPr="00904792">
        <w:rPr>
          <w:rFonts w:ascii="Times New Roman" w:hAnsi="Times New Roman" w:cs="Times New Roman"/>
          <w:sz w:val="24"/>
          <w:szCs w:val="24"/>
        </w:rPr>
        <w:t xml:space="preserve">». </w:t>
      </w:r>
    </w:p>
    <w:p w:rsidR="0068013B" w:rsidRDefault="0068013B" w:rsidP="00E04DD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7711">
        <w:rPr>
          <w:rFonts w:ascii="Times New Roman" w:hAnsi="Times New Roman" w:cs="Times New Roman"/>
          <w:sz w:val="24"/>
          <w:szCs w:val="24"/>
        </w:rPr>
        <w:t>Мероприятия</w:t>
      </w:r>
      <w:r>
        <w:rPr>
          <w:rFonts w:ascii="Times New Roman" w:hAnsi="Times New Roman" w:cs="Times New Roman"/>
          <w:sz w:val="24"/>
          <w:szCs w:val="24"/>
        </w:rPr>
        <w:t xml:space="preserve"> </w:t>
      </w:r>
      <w:r w:rsidRPr="00CD7711">
        <w:rPr>
          <w:rFonts w:ascii="Times New Roman" w:hAnsi="Times New Roman" w:cs="Times New Roman"/>
          <w:sz w:val="24"/>
          <w:szCs w:val="24"/>
        </w:rPr>
        <w:t>Программы</w:t>
      </w:r>
      <w:r>
        <w:rPr>
          <w:rFonts w:ascii="Times New Roman" w:hAnsi="Times New Roman" w:cs="Times New Roman"/>
          <w:sz w:val="24"/>
          <w:szCs w:val="24"/>
        </w:rPr>
        <w:t xml:space="preserve"> </w:t>
      </w:r>
      <w:r w:rsidRPr="00CD7711">
        <w:rPr>
          <w:rFonts w:ascii="Times New Roman" w:hAnsi="Times New Roman" w:cs="Times New Roman"/>
          <w:sz w:val="24"/>
          <w:szCs w:val="24"/>
        </w:rPr>
        <w:t>сгруппированы</w:t>
      </w:r>
      <w:r>
        <w:rPr>
          <w:rFonts w:ascii="Times New Roman" w:hAnsi="Times New Roman" w:cs="Times New Roman"/>
          <w:sz w:val="24"/>
          <w:szCs w:val="24"/>
        </w:rPr>
        <w:t xml:space="preserve"> </w:t>
      </w:r>
      <w:r w:rsidRPr="00CD7711">
        <w:rPr>
          <w:rFonts w:ascii="Times New Roman" w:hAnsi="Times New Roman" w:cs="Times New Roman"/>
          <w:sz w:val="24"/>
          <w:szCs w:val="24"/>
        </w:rPr>
        <w:t>в</w:t>
      </w:r>
      <w:r>
        <w:rPr>
          <w:rFonts w:ascii="Times New Roman" w:hAnsi="Times New Roman" w:cs="Times New Roman"/>
          <w:sz w:val="24"/>
          <w:szCs w:val="24"/>
        </w:rPr>
        <w:t xml:space="preserve"> </w:t>
      </w:r>
      <w:r w:rsidRPr="00CD7711">
        <w:rPr>
          <w:rFonts w:ascii="Times New Roman" w:hAnsi="Times New Roman" w:cs="Times New Roman"/>
          <w:sz w:val="24"/>
          <w:szCs w:val="24"/>
        </w:rPr>
        <w:t>подпрограммы</w:t>
      </w:r>
      <w:r w:rsidRPr="00904792">
        <w:rPr>
          <w:rFonts w:ascii="Times New Roman" w:hAnsi="Times New Roman" w:cs="Times New Roman"/>
          <w:sz w:val="24"/>
          <w:szCs w:val="24"/>
        </w:rPr>
        <w:t xml:space="preserve">, </w:t>
      </w:r>
      <w:r w:rsidRPr="00CD7711">
        <w:rPr>
          <w:rFonts w:ascii="Times New Roman" w:hAnsi="Times New Roman" w:cs="Times New Roman"/>
          <w:sz w:val="24"/>
          <w:szCs w:val="24"/>
        </w:rPr>
        <w:t>каждая</w:t>
      </w:r>
      <w:r>
        <w:rPr>
          <w:rFonts w:ascii="Times New Roman" w:hAnsi="Times New Roman" w:cs="Times New Roman"/>
          <w:sz w:val="24"/>
          <w:szCs w:val="24"/>
        </w:rPr>
        <w:t xml:space="preserve"> </w:t>
      </w:r>
      <w:r w:rsidRPr="00CD7711">
        <w:rPr>
          <w:rFonts w:ascii="Times New Roman" w:hAnsi="Times New Roman" w:cs="Times New Roman"/>
          <w:sz w:val="24"/>
          <w:szCs w:val="24"/>
        </w:rPr>
        <w:t>из</w:t>
      </w:r>
      <w:r>
        <w:rPr>
          <w:rFonts w:ascii="Times New Roman" w:hAnsi="Times New Roman" w:cs="Times New Roman"/>
          <w:sz w:val="24"/>
          <w:szCs w:val="24"/>
        </w:rPr>
        <w:t xml:space="preserve"> </w:t>
      </w:r>
      <w:r w:rsidRPr="00CD7711">
        <w:rPr>
          <w:rFonts w:ascii="Times New Roman" w:hAnsi="Times New Roman" w:cs="Times New Roman"/>
          <w:sz w:val="24"/>
          <w:szCs w:val="24"/>
        </w:rPr>
        <w:t>которых</w:t>
      </w:r>
      <w:r>
        <w:rPr>
          <w:rFonts w:ascii="Times New Roman" w:hAnsi="Times New Roman" w:cs="Times New Roman"/>
          <w:sz w:val="24"/>
          <w:szCs w:val="24"/>
        </w:rPr>
        <w:t xml:space="preserve"> </w:t>
      </w:r>
      <w:r w:rsidRPr="00CD7711">
        <w:rPr>
          <w:rFonts w:ascii="Times New Roman" w:hAnsi="Times New Roman" w:cs="Times New Roman"/>
          <w:sz w:val="24"/>
          <w:szCs w:val="24"/>
        </w:rPr>
        <w:t>направлена</w:t>
      </w:r>
      <w:r>
        <w:rPr>
          <w:rFonts w:ascii="Times New Roman" w:hAnsi="Times New Roman" w:cs="Times New Roman"/>
          <w:sz w:val="24"/>
          <w:szCs w:val="24"/>
        </w:rPr>
        <w:t xml:space="preserve"> </w:t>
      </w:r>
      <w:r w:rsidRPr="00CD7711">
        <w:rPr>
          <w:rFonts w:ascii="Times New Roman" w:hAnsi="Times New Roman" w:cs="Times New Roman"/>
          <w:sz w:val="24"/>
          <w:szCs w:val="24"/>
        </w:rPr>
        <w:t>на</w:t>
      </w:r>
      <w:r>
        <w:rPr>
          <w:rFonts w:ascii="Times New Roman" w:hAnsi="Times New Roman" w:cs="Times New Roman"/>
          <w:sz w:val="24"/>
          <w:szCs w:val="24"/>
        </w:rPr>
        <w:t xml:space="preserve"> </w:t>
      </w:r>
      <w:r w:rsidRPr="00CD7711">
        <w:rPr>
          <w:rFonts w:ascii="Times New Roman" w:hAnsi="Times New Roman" w:cs="Times New Roman"/>
          <w:sz w:val="24"/>
          <w:szCs w:val="24"/>
        </w:rPr>
        <w:t>решение</w:t>
      </w:r>
      <w:r>
        <w:rPr>
          <w:rFonts w:ascii="Times New Roman" w:hAnsi="Times New Roman" w:cs="Times New Roman"/>
          <w:sz w:val="24"/>
          <w:szCs w:val="24"/>
        </w:rPr>
        <w:t xml:space="preserve"> </w:t>
      </w:r>
      <w:r w:rsidRPr="00CD7711">
        <w:rPr>
          <w:rFonts w:ascii="Times New Roman" w:hAnsi="Times New Roman" w:cs="Times New Roman"/>
          <w:sz w:val="24"/>
          <w:szCs w:val="24"/>
        </w:rPr>
        <w:t>конкретной</w:t>
      </w:r>
      <w:r>
        <w:rPr>
          <w:rFonts w:ascii="Times New Roman" w:hAnsi="Times New Roman" w:cs="Times New Roman"/>
          <w:sz w:val="24"/>
          <w:szCs w:val="24"/>
        </w:rPr>
        <w:t xml:space="preserve"> </w:t>
      </w:r>
      <w:r w:rsidRPr="00CD7711">
        <w:rPr>
          <w:rFonts w:ascii="Times New Roman" w:hAnsi="Times New Roman" w:cs="Times New Roman"/>
          <w:sz w:val="24"/>
          <w:szCs w:val="24"/>
        </w:rPr>
        <w:t>задачи</w:t>
      </w:r>
      <w:r>
        <w:rPr>
          <w:rFonts w:ascii="Times New Roman" w:hAnsi="Times New Roman" w:cs="Times New Roman"/>
          <w:sz w:val="24"/>
          <w:szCs w:val="24"/>
        </w:rPr>
        <w:t xml:space="preserve"> </w:t>
      </w:r>
      <w:r w:rsidRPr="00CD7711">
        <w:rPr>
          <w:rFonts w:ascii="Times New Roman" w:hAnsi="Times New Roman" w:cs="Times New Roman"/>
          <w:sz w:val="24"/>
          <w:szCs w:val="24"/>
        </w:rPr>
        <w:t>Программы</w:t>
      </w:r>
      <w:r w:rsidRPr="00904792">
        <w:rPr>
          <w:rFonts w:ascii="Times New Roman" w:hAnsi="Times New Roman" w:cs="Times New Roman"/>
          <w:sz w:val="24"/>
          <w:szCs w:val="24"/>
        </w:rPr>
        <w:t xml:space="preserve">. </w:t>
      </w:r>
    </w:p>
    <w:p w:rsidR="0068013B" w:rsidRPr="00904792" w:rsidRDefault="0068013B" w:rsidP="00E04DD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7711">
        <w:rPr>
          <w:rFonts w:ascii="Times New Roman" w:hAnsi="Times New Roman" w:cs="Times New Roman"/>
          <w:sz w:val="24"/>
          <w:szCs w:val="24"/>
        </w:rPr>
        <w:t>РешениезадачПрограммыобеспечиваетдостижениепоставленнойцелиПрограммы</w:t>
      </w:r>
      <w:r w:rsidRPr="00904792">
        <w:rPr>
          <w:rFonts w:ascii="Times New Roman" w:hAnsi="Times New Roman" w:cs="Times New Roman"/>
          <w:sz w:val="24"/>
          <w:szCs w:val="24"/>
        </w:rPr>
        <w:t>.</w:t>
      </w:r>
    </w:p>
    <w:p w:rsidR="0068013B" w:rsidRPr="00904792" w:rsidRDefault="0068013B" w:rsidP="0090479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04792">
        <w:rPr>
          <w:rFonts w:ascii="Times New Roman" w:hAnsi="Times New Roman" w:cs="Times New Roman"/>
          <w:sz w:val="24"/>
          <w:szCs w:val="24"/>
        </w:rPr>
        <w:t>Программа</w:t>
      </w:r>
      <w:r>
        <w:rPr>
          <w:rFonts w:ascii="Times New Roman" w:hAnsi="Times New Roman" w:cs="Times New Roman"/>
          <w:sz w:val="24"/>
          <w:szCs w:val="24"/>
        </w:rPr>
        <w:t xml:space="preserve"> </w:t>
      </w:r>
      <w:r w:rsidRPr="00904792">
        <w:rPr>
          <w:rFonts w:ascii="Times New Roman" w:hAnsi="Times New Roman" w:cs="Times New Roman"/>
          <w:sz w:val="24"/>
          <w:szCs w:val="24"/>
        </w:rPr>
        <w:t>состоит</w:t>
      </w:r>
      <w:r>
        <w:rPr>
          <w:rFonts w:ascii="Times New Roman" w:hAnsi="Times New Roman" w:cs="Times New Roman"/>
          <w:sz w:val="24"/>
          <w:szCs w:val="24"/>
        </w:rPr>
        <w:t xml:space="preserve"> </w:t>
      </w:r>
      <w:r w:rsidRPr="00904792">
        <w:rPr>
          <w:rFonts w:ascii="Times New Roman" w:hAnsi="Times New Roman" w:cs="Times New Roman"/>
          <w:sz w:val="24"/>
          <w:szCs w:val="24"/>
        </w:rPr>
        <w:t>из</w:t>
      </w:r>
      <w:r>
        <w:rPr>
          <w:rFonts w:ascii="Times New Roman" w:hAnsi="Times New Roman" w:cs="Times New Roman"/>
          <w:sz w:val="24"/>
          <w:szCs w:val="24"/>
        </w:rPr>
        <w:t xml:space="preserve"> двух </w:t>
      </w:r>
      <w:r w:rsidRPr="00904792">
        <w:rPr>
          <w:rFonts w:ascii="Times New Roman" w:hAnsi="Times New Roman" w:cs="Times New Roman"/>
          <w:sz w:val="24"/>
          <w:szCs w:val="24"/>
        </w:rPr>
        <w:t>подпрограмм:</w:t>
      </w:r>
    </w:p>
    <w:p w:rsidR="0068013B" w:rsidRDefault="0068013B" w:rsidP="00E04DD9">
      <w:pPr>
        <w:spacing w:after="0" w:line="240" w:lineRule="auto"/>
        <w:rPr>
          <w:rFonts w:ascii="Times New Roman" w:hAnsi="Times New Roman" w:cs="Times New Roman"/>
          <w:b/>
          <w:bCs/>
          <w:sz w:val="24"/>
          <w:szCs w:val="24"/>
        </w:rPr>
      </w:pPr>
      <w:r w:rsidRPr="001F3A47">
        <w:rPr>
          <w:rFonts w:ascii="Times New Roman" w:hAnsi="Times New Roman" w:cs="Times New Roman"/>
          <w:sz w:val="24"/>
          <w:szCs w:val="24"/>
        </w:rPr>
        <w:t>Подпрограмма</w:t>
      </w:r>
      <w:r>
        <w:rPr>
          <w:rFonts w:ascii="Times New Roman" w:hAnsi="Times New Roman" w:cs="Times New Roman"/>
          <w:sz w:val="24"/>
          <w:szCs w:val="24"/>
        </w:rPr>
        <w:t xml:space="preserve"> 1</w:t>
      </w:r>
      <w:r w:rsidRPr="00C5423B">
        <w:rPr>
          <w:rFonts w:ascii="Times New Roman" w:hAnsi="Times New Roman" w:cs="Times New Roman"/>
          <w:b/>
          <w:bCs/>
          <w:sz w:val="24"/>
          <w:szCs w:val="24"/>
        </w:rPr>
        <w:t>«</w:t>
      </w:r>
      <w:r w:rsidRPr="00C5423B">
        <w:rPr>
          <w:rFonts w:ascii="Times New Roman" w:hAnsi="Times New Roman" w:cs="Times New Roman"/>
          <w:sz w:val="24"/>
          <w:szCs w:val="24"/>
        </w:rPr>
        <w:t>Энергетика</w:t>
      </w:r>
      <w:r>
        <w:rPr>
          <w:rFonts w:ascii="Times New Roman" w:hAnsi="Times New Roman" w:cs="Times New Roman"/>
          <w:sz w:val="24"/>
          <w:szCs w:val="24"/>
        </w:rPr>
        <w:t xml:space="preserve"> </w:t>
      </w:r>
      <w:r w:rsidRPr="00C5423B">
        <w:rPr>
          <w:rFonts w:ascii="Times New Roman" w:hAnsi="Times New Roman" w:cs="Times New Roman"/>
          <w:sz w:val="24"/>
          <w:szCs w:val="24"/>
        </w:rPr>
        <w:t xml:space="preserve">в </w:t>
      </w:r>
      <w:r>
        <w:rPr>
          <w:rFonts w:ascii="Times New Roman" w:hAnsi="Times New Roman" w:cs="Times New Roman"/>
          <w:sz w:val="24"/>
          <w:szCs w:val="24"/>
        </w:rPr>
        <w:t xml:space="preserve">МО </w:t>
      </w:r>
      <w:r w:rsidRPr="00C5423B">
        <w:rPr>
          <w:rFonts w:ascii="Times New Roman" w:hAnsi="Times New Roman" w:cs="Times New Roman"/>
          <w:sz w:val="24"/>
          <w:szCs w:val="24"/>
        </w:rPr>
        <w:t>«</w:t>
      </w:r>
      <w:r>
        <w:rPr>
          <w:rFonts w:ascii="Times New Roman" w:hAnsi="Times New Roman" w:cs="Times New Roman"/>
          <w:sz w:val="24"/>
          <w:szCs w:val="24"/>
        </w:rPr>
        <w:t>Красносельское сельское</w:t>
      </w:r>
      <w:r w:rsidRPr="00C5423B">
        <w:rPr>
          <w:rFonts w:ascii="Times New Roman" w:hAnsi="Times New Roman" w:cs="Times New Roman"/>
          <w:sz w:val="24"/>
          <w:szCs w:val="24"/>
        </w:rPr>
        <w:t xml:space="preserve"> поселение»</w:t>
      </w:r>
      <w:r>
        <w:rPr>
          <w:rFonts w:ascii="Times New Roman" w:hAnsi="Times New Roman" w:cs="Times New Roman"/>
          <w:sz w:val="24"/>
          <w:szCs w:val="24"/>
        </w:rPr>
        <w:t>;</w:t>
      </w:r>
    </w:p>
    <w:p w:rsidR="0068013B" w:rsidRPr="001F3A47" w:rsidRDefault="0068013B" w:rsidP="00E04DD9">
      <w:pPr>
        <w:spacing w:after="0"/>
        <w:jc w:val="both"/>
        <w:rPr>
          <w:rFonts w:ascii="Times New Roman" w:hAnsi="Times New Roman" w:cs="Times New Roman"/>
          <w:sz w:val="24"/>
          <w:szCs w:val="24"/>
          <w:lang w:eastAsia="ru-RU"/>
        </w:rPr>
      </w:pPr>
    </w:p>
    <w:p w:rsidR="0068013B" w:rsidRDefault="0068013B" w:rsidP="00E04DD9">
      <w:pPr>
        <w:widowControl w:val="0"/>
        <w:autoSpaceDE w:val="0"/>
        <w:autoSpaceDN w:val="0"/>
        <w:adjustRightInd w:val="0"/>
        <w:spacing w:after="0" w:line="240" w:lineRule="auto"/>
        <w:jc w:val="both"/>
        <w:rPr>
          <w:rFonts w:ascii="Times New Roman" w:hAnsi="Times New Roman" w:cs="Times New Roman"/>
          <w:sz w:val="24"/>
          <w:szCs w:val="24"/>
        </w:rPr>
      </w:pPr>
      <w:r w:rsidRPr="00E04DD9">
        <w:rPr>
          <w:rFonts w:ascii="Times New Roman" w:hAnsi="Times New Roman" w:cs="Times New Roman"/>
          <w:sz w:val="24"/>
          <w:szCs w:val="24"/>
        </w:rPr>
        <w:t xml:space="preserve">Подпрограмма 2 </w:t>
      </w:r>
      <w:r>
        <w:rPr>
          <w:rFonts w:ascii="Times New Roman" w:hAnsi="Times New Roman" w:cs="Times New Roman"/>
          <w:sz w:val="24"/>
          <w:szCs w:val="24"/>
        </w:rPr>
        <w:t>«Водоснабжение и</w:t>
      </w:r>
      <w:r w:rsidRPr="00A123EC">
        <w:rPr>
          <w:rFonts w:ascii="Times New Roman" w:hAnsi="Times New Roman" w:cs="Times New Roman"/>
          <w:sz w:val="24"/>
          <w:szCs w:val="24"/>
        </w:rPr>
        <w:t xml:space="preserve"> водоотведение»  </w:t>
      </w:r>
      <w:r>
        <w:rPr>
          <w:rFonts w:ascii="Times New Roman" w:hAnsi="Times New Roman" w:cs="Times New Roman"/>
          <w:sz w:val="24"/>
          <w:szCs w:val="24"/>
        </w:rPr>
        <w:t>МО</w:t>
      </w:r>
      <w:r w:rsidRPr="00A123EC">
        <w:rPr>
          <w:rFonts w:ascii="Times New Roman" w:hAnsi="Times New Roman" w:cs="Times New Roman"/>
          <w:sz w:val="24"/>
          <w:szCs w:val="24"/>
        </w:rPr>
        <w:t xml:space="preserve"> «</w:t>
      </w:r>
      <w:r>
        <w:rPr>
          <w:rFonts w:ascii="Times New Roman" w:hAnsi="Times New Roman" w:cs="Times New Roman"/>
          <w:sz w:val="24"/>
          <w:szCs w:val="24"/>
        </w:rPr>
        <w:t>Красносельское сельское</w:t>
      </w:r>
      <w:r w:rsidRPr="00A123EC">
        <w:rPr>
          <w:rFonts w:ascii="Times New Roman" w:hAnsi="Times New Roman" w:cs="Times New Roman"/>
          <w:sz w:val="24"/>
          <w:szCs w:val="24"/>
        </w:rPr>
        <w:t xml:space="preserve"> поселение»</w:t>
      </w:r>
      <w:r>
        <w:rPr>
          <w:rFonts w:ascii="Times New Roman" w:hAnsi="Times New Roman" w:cs="Times New Roman"/>
          <w:sz w:val="24"/>
          <w:szCs w:val="24"/>
        </w:rPr>
        <w:t>.</w:t>
      </w:r>
    </w:p>
    <w:p w:rsidR="0068013B" w:rsidRPr="00E04DD9" w:rsidRDefault="0068013B" w:rsidP="00E04DD9">
      <w:pPr>
        <w:widowControl w:val="0"/>
        <w:autoSpaceDE w:val="0"/>
        <w:autoSpaceDN w:val="0"/>
        <w:adjustRightInd w:val="0"/>
        <w:spacing w:after="0" w:line="240" w:lineRule="auto"/>
        <w:jc w:val="both"/>
        <w:rPr>
          <w:rFonts w:ascii="Times New Roman" w:hAnsi="Times New Roman" w:cs="Times New Roman"/>
          <w:sz w:val="24"/>
          <w:szCs w:val="24"/>
        </w:rPr>
      </w:pPr>
      <w:r w:rsidRPr="00E04DD9">
        <w:rPr>
          <w:rFonts w:ascii="Times New Roman" w:hAnsi="Times New Roman" w:cs="Times New Roman"/>
          <w:sz w:val="24"/>
          <w:szCs w:val="24"/>
        </w:rPr>
        <w:t>Описание мероприятий подпрограмм раскрыто в соответствующей подпрограмме.</w:t>
      </w:r>
    </w:p>
    <w:p w:rsidR="0068013B" w:rsidRPr="007B57C9" w:rsidRDefault="0068013B" w:rsidP="00736E1F">
      <w:pPr>
        <w:widowControl w:val="0"/>
        <w:autoSpaceDE w:val="0"/>
        <w:autoSpaceDN w:val="0"/>
        <w:adjustRightInd w:val="0"/>
        <w:spacing w:after="0" w:line="240" w:lineRule="auto"/>
        <w:rPr>
          <w:rFonts w:ascii="Times New Roman" w:hAnsi="Times New Roman" w:cs="Times New Roman"/>
          <w:sz w:val="16"/>
          <w:szCs w:val="16"/>
          <w:highlight w:val="yellow"/>
        </w:rPr>
      </w:pPr>
    </w:p>
    <w:p w:rsidR="0068013B" w:rsidRPr="00C64E2E" w:rsidRDefault="0068013B" w:rsidP="00736E1F">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20" w:name="Par499"/>
      <w:bookmarkEnd w:id="20"/>
      <w:r w:rsidRPr="00C64E2E">
        <w:rPr>
          <w:rFonts w:ascii="Times New Roman" w:hAnsi="Times New Roman" w:cs="Times New Roman"/>
          <w:b/>
          <w:bCs/>
          <w:sz w:val="24"/>
          <w:szCs w:val="24"/>
        </w:rPr>
        <w:t>6. Характеристика основных мер правового регулирования</w:t>
      </w:r>
    </w:p>
    <w:p w:rsidR="0068013B" w:rsidRPr="00C64E2E" w:rsidRDefault="0068013B" w:rsidP="00736E1F">
      <w:pPr>
        <w:widowControl w:val="0"/>
        <w:autoSpaceDE w:val="0"/>
        <w:autoSpaceDN w:val="0"/>
        <w:adjustRightInd w:val="0"/>
        <w:spacing w:after="0" w:line="240" w:lineRule="auto"/>
        <w:jc w:val="center"/>
        <w:rPr>
          <w:rFonts w:ascii="Times New Roman" w:hAnsi="Times New Roman" w:cs="Times New Roman"/>
          <w:b/>
          <w:bCs/>
          <w:sz w:val="24"/>
          <w:szCs w:val="24"/>
        </w:rPr>
      </w:pPr>
      <w:r w:rsidRPr="00C64E2E">
        <w:rPr>
          <w:rFonts w:ascii="Times New Roman" w:hAnsi="Times New Roman" w:cs="Times New Roman"/>
          <w:b/>
          <w:bCs/>
          <w:sz w:val="24"/>
          <w:szCs w:val="24"/>
        </w:rPr>
        <w:t>в сфере развития коммунальной инфраструктуры</w:t>
      </w:r>
    </w:p>
    <w:p w:rsidR="0068013B" w:rsidRPr="007B57C9" w:rsidRDefault="0068013B" w:rsidP="00736E1F">
      <w:pPr>
        <w:widowControl w:val="0"/>
        <w:autoSpaceDE w:val="0"/>
        <w:autoSpaceDN w:val="0"/>
        <w:adjustRightInd w:val="0"/>
        <w:spacing w:after="0" w:line="240" w:lineRule="auto"/>
        <w:rPr>
          <w:rFonts w:ascii="Times New Roman" w:hAnsi="Times New Roman" w:cs="Times New Roman"/>
          <w:sz w:val="16"/>
          <w:szCs w:val="16"/>
        </w:rPr>
      </w:pPr>
    </w:p>
    <w:p w:rsidR="0068013B" w:rsidRPr="00794F69"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94F69">
        <w:rPr>
          <w:rFonts w:ascii="Times New Roman" w:hAnsi="Times New Roman" w:cs="Times New Roman"/>
          <w:sz w:val="24"/>
          <w:szCs w:val="24"/>
        </w:rPr>
        <w:t>Основные меры правового регулирования в сфере реализации Программы отражены в соответствующих подпрограммах.</w:t>
      </w:r>
    </w:p>
    <w:p w:rsidR="0068013B" w:rsidRPr="007B57C9" w:rsidRDefault="0068013B" w:rsidP="00736E1F">
      <w:pPr>
        <w:widowControl w:val="0"/>
        <w:autoSpaceDE w:val="0"/>
        <w:autoSpaceDN w:val="0"/>
        <w:adjustRightInd w:val="0"/>
        <w:spacing w:after="0" w:line="240" w:lineRule="auto"/>
        <w:rPr>
          <w:sz w:val="16"/>
          <w:szCs w:val="16"/>
          <w:highlight w:val="yellow"/>
        </w:rPr>
      </w:pPr>
      <w:bookmarkStart w:id="21" w:name="Par525"/>
      <w:bookmarkStart w:id="22" w:name="Par535"/>
      <w:bookmarkEnd w:id="21"/>
      <w:bookmarkEnd w:id="22"/>
    </w:p>
    <w:p w:rsidR="0068013B" w:rsidRPr="00C64E2E" w:rsidRDefault="0068013B" w:rsidP="00736E1F">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23" w:name="Par546"/>
      <w:bookmarkEnd w:id="23"/>
      <w:r>
        <w:rPr>
          <w:rFonts w:ascii="Times New Roman" w:hAnsi="Times New Roman" w:cs="Times New Roman"/>
          <w:b/>
          <w:bCs/>
          <w:sz w:val="24"/>
          <w:szCs w:val="24"/>
        </w:rPr>
        <w:t>7</w:t>
      </w:r>
      <w:r w:rsidRPr="00C64E2E">
        <w:rPr>
          <w:rFonts w:ascii="Times New Roman" w:hAnsi="Times New Roman" w:cs="Times New Roman"/>
          <w:b/>
          <w:bCs/>
          <w:sz w:val="24"/>
          <w:szCs w:val="24"/>
        </w:rPr>
        <w:t>. Обоснование выделения подпрограмм и включения в состав</w:t>
      </w:r>
    </w:p>
    <w:p w:rsidR="0068013B" w:rsidRPr="00C64E2E" w:rsidRDefault="0068013B" w:rsidP="00736E1F">
      <w:pPr>
        <w:widowControl w:val="0"/>
        <w:autoSpaceDE w:val="0"/>
        <w:autoSpaceDN w:val="0"/>
        <w:adjustRightInd w:val="0"/>
        <w:spacing w:after="0" w:line="240" w:lineRule="auto"/>
        <w:jc w:val="center"/>
        <w:rPr>
          <w:rFonts w:ascii="Times New Roman" w:hAnsi="Times New Roman" w:cs="Times New Roman"/>
          <w:b/>
          <w:bCs/>
          <w:sz w:val="24"/>
          <w:szCs w:val="24"/>
        </w:rPr>
      </w:pPr>
      <w:r w:rsidRPr="00C64E2E">
        <w:rPr>
          <w:rFonts w:ascii="Times New Roman" w:hAnsi="Times New Roman" w:cs="Times New Roman"/>
          <w:b/>
          <w:bCs/>
          <w:sz w:val="24"/>
          <w:szCs w:val="24"/>
        </w:rPr>
        <w:t>Программы подпрограмм</w:t>
      </w:r>
    </w:p>
    <w:p w:rsidR="0068013B" w:rsidRPr="007B57C9" w:rsidRDefault="0068013B" w:rsidP="00736E1F">
      <w:pPr>
        <w:widowControl w:val="0"/>
        <w:autoSpaceDE w:val="0"/>
        <w:autoSpaceDN w:val="0"/>
        <w:adjustRightInd w:val="0"/>
        <w:spacing w:after="0" w:line="240" w:lineRule="auto"/>
        <w:rPr>
          <w:rFonts w:ascii="Times New Roman" w:hAnsi="Times New Roman" w:cs="Times New Roman"/>
          <w:b/>
          <w:bCs/>
          <w:sz w:val="16"/>
          <w:szCs w:val="16"/>
        </w:rPr>
      </w:pPr>
    </w:p>
    <w:p w:rsidR="0068013B" w:rsidRPr="00C64E2E"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64E2E">
        <w:rPr>
          <w:rFonts w:ascii="Times New Roman" w:hAnsi="Times New Roman" w:cs="Times New Roman"/>
          <w:sz w:val="24"/>
          <w:szCs w:val="24"/>
        </w:rPr>
        <w:t>Мероприятия Программы сгруппированы в подпрограммы в соответствии с полномочиями и функциями органов исполнительной власти МО «</w:t>
      </w:r>
      <w:r>
        <w:rPr>
          <w:rFonts w:ascii="Times New Roman" w:hAnsi="Times New Roman" w:cs="Times New Roman"/>
          <w:sz w:val="24"/>
          <w:szCs w:val="24"/>
        </w:rPr>
        <w:t xml:space="preserve">Красносельское сельское </w:t>
      </w:r>
      <w:r w:rsidRPr="00C64E2E">
        <w:rPr>
          <w:rFonts w:ascii="Times New Roman" w:hAnsi="Times New Roman" w:cs="Times New Roman"/>
          <w:sz w:val="24"/>
          <w:szCs w:val="24"/>
        </w:rPr>
        <w:t xml:space="preserve"> поселение». В связи с этим в состав государственной программы вошли две</w:t>
      </w:r>
      <w:r>
        <w:rPr>
          <w:rFonts w:ascii="Times New Roman" w:hAnsi="Times New Roman" w:cs="Times New Roman"/>
          <w:sz w:val="24"/>
          <w:szCs w:val="24"/>
        </w:rPr>
        <w:t xml:space="preserve"> </w:t>
      </w:r>
      <w:r w:rsidRPr="00C64E2E">
        <w:rPr>
          <w:rFonts w:ascii="Times New Roman" w:hAnsi="Times New Roman" w:cs="Times New Roman"/>
          <w:sz w:val="24"/>
          <w:szCs w:val="24"/>
        </w:rPr>
        <w:t xml:space="preserve">подпрограммы, перечисленных в </w:t>
      </w:r>
      <w:hyperlink w:anchor="Par486" w:history="1">
        <w:r w:rsidRPr="00C052C8">
          <w:rPr>
            <w:rFonts w:ascii="Times New Roman" w:hAnsi="Times New Roman" w:cs="Times New Roman"/>
            <w:sz w:val="24"/>
            <w:szCs w:val="24"/>
          </w:rPr>
          <w:t>разделе 5</w:t>
        </w:r>
      </w:hyperlink>
      <w:r w:rsidRPr="00C64E2E">
        <w:rPr>
          <w:rFonts w:ascii="Times New Roman" w:hAnsi="Times New Roman" w:cs="Times New Roman"/>
          <w:sz w:val="24"/>
          <w:szCs w:val="24"/>
        </w:rPr>
        <w:t xml:space="preserve"> "Характеристика основных мероприятий Программы". Такая структура Программы позволяет комплексно</w:t>
      </w:r>
      <w:r>
        <w:rPr>
          <w:rFonts w:ascii="Times New Roman" w:hAnsi="Times New Roman" w:cs="Times New Roman"/>
          <w:sz w:val="24"/>
          <w:szCs w:val="24"/>
        </w:rPr>
        <w:t xml:space="preserve"> решать вопросы развития систем </w:t>
      </w:r>
      <w:r w:rsidRPr="00C64E2E">
        <w:rPr>
          <w:rFonts w:ascii="Times New Roman" w:hAnsi="Times New Roman" w:cs="Times New Roman"/>
          <w:sz w:val="24"/>
          <w:szCs w:val="24"/>
        </w:rPr>
        <w:t xml:space="preserve">коммунальной </w:t>
      </w:r>
      <w:r>
        <w:rPr>
          <w:rFonts w:ascii="Times New Roman" w:hAnsi="Times New Roman" w:cs="Times New Roman"/>
          <w:sz w:val="24"/>
          <w:szCs w:val="24"/>
        </w:rPr>
        <w:t xml:space="preserve">и инженерной </w:t>
      </w:r>
      <w:r w:rsidRPr="00C64E2E">
        <w:rPr>
          <w:rFonts w:ascii="Times New Roman" w:hAnsi="Times New Roman" w:cs="Times New Roman"/>
          <w:sz w:val="24"/>
          <w:szCs w:val="24"/>
        </w:rPr>
        <w:t>инфраструктуры</w:t>
      </w:r>
      <w:r>
        <w:rPr>
          <w:rFonts w:ascii="Times New Roman" w:hAnsi="Times New Roman" w:cs="Times New Roman"/>
          <w:sz w:val="24"/>
          <w:szCs w:val="24"/>
        </w:rPr>
        <w:t xml:space="preserve"> и повышения энергоэффективности </w:t>
      </w:r>
      <w:r w:rsidRPr="00C64E2E">
        <w:rPr>
          <w:rFonts w:ascii="Times New Roman" w:hAnsi="Times New Roman" w:cs="Times New Roman"/>
          <w:sz w:val="24"/>
          <w:szCs w:val="24"/>
        </w:rPr>
        <w:t>МО «</w:t>
      </w:r>
      <w:r>
        <w:rPr>
          <w:rFonts w:ascii="Times New Roman" w:hAnsi="Times New Roman" w:cs="Times New Roman"/>
          <w:sz w:val="24"/>
          <w:szCs w:val="24"/>
        </w:rPr>
        <w:t xml:space="preserve">Красносельское сельское </w:t>
      </w:r>
      <w:r w:rsidRPr="00C64E2E">
        <w:rPr>
          <w:rFonts w:ascii="Times New Roman" w:hAnsi="Times New Roman" w:cs="Times New Roman"/>
          <w:sz w:val="24"/>
          <w:szCs w:val="24"/>
        </w:rPr>
        <w:t xml:space="preserve"> поселение».</w:t>
      </w:r>
    </w:p>
    <w:p w:rsidR="0068013B" w:rsidRPr="007B57C9" w:rsidRDefault="0068013B" w:rsidP="00736E1F">
      <w:pPr>
        <w:widowControl w:val="0"/>
        <w:autoSpaceDE w:val="0"/>
        <w:autoSpaceDN w:val="0"/>
        <w:adjustRightInd w:val="0"/>
        <w:spacing w:after="0" w:line="240" w:lineRule="auto"/>
        <w:rPr>
          <w:b/>
          <w:bCs/>
          <w:sz w:val="16"/>
          <w:szCs w:val="16"/>
          <w:highlight w:val="yellow"/>
        </w:rPr>
      </w:pPr>
    </w:p>
    <w:p w:rsidR="0068013B" w:rsidRPr="00704BC0" w:rsidRDefault="0068013B" w:rsidP="00704BC0">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24" w:name="Par551"/>
      <w:bookmarkEnd w:id="24"/>
      <w:r>
        <w:rPr>
          <w:rFonts w:ascii="Times New Roman" w:hAnsi="Times New Roman" w:cs="Times New Roman"/>
          <w:b/>
          <w:bCs/>
          <w:sz w:val="24"/>
          <w:szCs w:val="24"/>
        </w:rPr>
        <w:t>8</w:t>
      </w:r>
      <w:r w:rsidRPr="00704BC0">
        <w:rPr>
          <w:rFonts w:ascii="Times New Roman" w:hAnsi="Times New Roman" w:cs="Times New Roman"/>
          <w:b/>
          <w:bCs/>
          <w:sz w:val="24"/>
          <w:szCs w:val="24"/>
        </w:rPr>
        <w:t xml:space="preserve">. Информация о ресурсном обеспечении Программы </w:t>
      </w:r>
    </w:p>
    <w:p w:rsidR="0068013B" w:rsidRPr="007B57C9" w:rsidRDefault="0068013B" w:rsidP="00736E1F">
      <w:pPr>
        <w:widowControl w:val="0"/>
        <w:autoSpaceDE w:val="0"/>
        <w:autoSpaceDN w:val="0"/>
        <w:adjustRightInd w:val="0"/>
        <w:spacing w:after="0" w:line="240" w:lineRule="auto"/>
        <w:rPr>
          <w:rFonts w:ascii="Times New Roman" w:hAnsi="Times New Roman" w:cs="Times New Roman"/>
          <w:sz w:val="16"/>
          <w:szCs w:val="16"/>
        </w:rPr>
      </w:pPr>
    </w:p>
    <w:p w:rsidR="0068013B"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04BC0">
        <w:rPr>
          <w:rFonts w:ascii="Times New Roman" w:hAnsi="Times New Roman" w:cs="Times New Roman"/>
          <w:sz w:val="24"/>
          <w:szCs w:val="24"/>
        </w:rPr>
        <w:t>Ресурсное обеспечение реализации государственной программы осуществляется за счет бюджетных ассигнований бюджета МО «</w:t>
      </w:r>
      <w:r>
        <w:rPr>
          <w:rFonts w:ascii="Times New Roman" w:hAnsi="Times New Roman" w:cs="Times New Roman"/>
          <w:sz w:val="24"/>
          <w:szCs w:val="24"/>
        </w:rPr>
        <w:t xml:space="preserve">Красносельское сельское </w:t>
      </w:r>
      <w:r w:rsidRPr="00704BC0">
        <w:rPr>
          <w:rFonts w:ascii="Times New Roman" w:hAnsi="Times New Roman" w:cs="Times New Roman"/>
          <w:sz w:val="24"/>
          <w:szCs w:val="24"/>
        </w:rPr>
        <w:t xml:space="preserve"> поселение» (далее – местный бюджет). Размеры бюджетных ассигнований на реализацию Программы (подпрограмм) утверждаются </w:t>
      </w:r>
      <w:r>
        <w:rPr>
          <w:rFonts w:ascii="Times New Roman" w:hAnsi="Times New Roman" w:cs="Times New Roman"/>
          <w:sz w:val="24"/>
          <w:szCs w:val="24"/>
        </w:rPr>
        <w:t xml:space="preserve">решением совета депутатов о </w:t>
      </w:r>
      <w:r w:rsidRPr="00704BC0">
        <w:rPr>
          <w:rFonts w:ascii="Times New Roman" w:hAnsi="Times New Roman" w:cs="Times New Roman"/>
          <w:sz w:val="24"/>
          <w:szCs w:val="24"/>
        </w:rPr>
        <w:t xml:space="preserve">бюджете МО </w:t>
      </w:r>
      <w:r>
        <w:rPr>
          <w:rFonts w:ascii="Times New Roman" w:hAnsi="Times New Roman" w:cs="Times New Roman"/>
          <w:sz w:val="24"/>
          <w:szCs w:val="24"/>
        </w:rPr>
        <w:t xml:space="preserve">«Красносельское сельское </w:t>
      </w:r>
      <w:r w:rsidRPr="00704BC0">
        <w:rPr>
          <w:rFonts w:ascii="Times New Roman" w:hAnsi="Times New Roman" w:cs="Times New Roman"/>
          <w:sz w:val="24"/>
          <w:szCs w:val="24"/>
        </w:rPr>
        <w:t xml:space="preserve"> поселение» на очередной финансовый год и на плановый период.</w:t>
      </w:r>
    </w:p>
    <w:p w:rsidR="0068013B" w:rsidRPr="001B7968" w:rsidRDefault="0068013B" w:rsidP="005F6F3B">
      <w:pPr>
        <w:widowControl w:val="0"/>
        <w:autoSpaceDE w:val="0"/>
        <w:autoSpaceDN w:val="0"/>
        <w:adjustRightInd w:val="0"/>
        <w:spacing w:after="0" w:line="240" w:lineRule="auto"/>
        <w:rPr>
          <w:rFonts w:ascii="Times New Roman" w:hAnsi="Times New Roman" w:cs="Times New Roman"/>
          <w:sz w:val="24"/>
          <w:szCs w:val="24"/>
          <w:lang w:eastAsia="ru-RU"/>
        </w:rPr>
      </w:pPr>
      <w:r w:rsidRPr="0083241B">
        <w:rPr>
          <w:rFonts w:ascii="Times New Roman" w:hAnsi="Times New Roman" w:cs="Times New Roman"/>
          <w:sz w:val="24"/>
          <w:szCs w:val="24"/>
          <w:lang w:eastAsia="ru-RU"/>
        </w:rPr>
        <w:t>Объемы финансовых средств, предусмотренных на реализацию программы в 2015-201</w:t>
      </w:r>
      <w:r>
        <w:rPr>
          <w:rFonts w:ascii="Times New Roman" w:hAnsi="Times New Roman" w:cs="Times New Roman"/>
          <w:sz w:val="24"/>
          <w:szCs w:val="24"/>
          <w:lang w:eastAsia="ru-RU"/>
        </w:rPr>
        <w:t>8</w:t>
      </w:r>
      <w:r w:rsidRPr="0083241B">
        <w:rPr>
          <w:rFonts w:ascii="Times New Roman" w:hAnsi="Times New Roman" w:cs="Times New Roman"/>
          <w:sz w:val="24"/>
          <w:szCs w:val="24"/>
          <w:lang w:eastAsia="ru-RU"/>
        </w:rPr>
        <w:t xml:space="preserve"> годах, составляет </w:t>
      </w:r>
      <w:r>
        <w:rPr>
          <w:rFonts w:ascii="Times New Roman" w:hAnsi="Times New Roman" w:cs="Times New Roman"/>
          <w:b/>
          <w:bCs/>
          <w:sz w:val="24"/>
          <w:szCs w:val="24"/>
          <w:lang w:eastAsia="ru-RU"/>
        </w:rPr>
        <w:t xml:space="preserve">33 735,86 </w:t>
      </w:r>
      <w:r w:rsidRPr="0083241B">
        <w:rPr>
          <w:rFonts w:ascii="Times New Roman" w:hAnsi="Times New Roman" w:cs="Times New Roman"/>
          <w:sz w:val="24"/>
          <w:szCs w:val="24"/>
          <w:lang w:eastAsia="ru-RU"/>
        </w:rPr>
        <w:t>тыс. руб.,</w:t>
      </w:r>
      <w:r>
        <w:rPr>
          <w:rFonts w:ascii="Times New Roman" w:hAnsi="Times New Roman" w:cs="Times New Roman"/>
          <w:sz w:val="24"/>
          <w:szCs w:val="24"/>
          <w:lang w:eastAsia="ru-RU"/>
        </w:rPr>
        <w:t xml:space="preserve"> </w:t>
      </w:r>
      <w:r w:rsidRPr="0083241B">
        <w:rPr>
          <w:rFonts w:ascii="Times New Roman" w:hAnsi="Times New Roman" w:cs="Times New Roman"/>
          <w:sz w:val="24"/>
          <w:szCs w:val="24"/>
          <w:lang w:eastAsia="ru-RU"/>
        </w:rPr>
        <w:t>из них:</w:t>
      </w:r>
      <w:r>
        <w:rPr>
          <w:rFonts w:ascii="Times New Roman" w:hAnsi="Times New Roman" w:cs="Times New Roman"/>
          <w:sz w:val="24"/>
          <w:szCs w:val="24"/>
          <w:lang w:eastAsia="ru-RU"/>
        </w:rPr>
        <w:t xml:space="preserve"> местный бюджет – 15 078,8 тыс. руб. и областной бюджет – 18 657,06 тыс. руб.; </w:t>
      </w:r>
    </w:p>
    <w:p w:rsidR="0068013B" w:rsidRDefault="0068013B" w:rsidP="005F6F3B">
      <w:pPr>
        <w:widowControl w:val="0"/>
        <w:autoSpaceDE w:val="0"/>
        <w:autoSpaceDN w:val="0"/>
        <w:adjustRightInd w:val="0"/>
        <w:spacing w:after="0" w:line="240" w:lineRule="auto"/>
        <w:rPr>
          <w:rFonts w:ascii="Times New Roman" w:hAnsi="Times New Roman" w:cs="Times New Roman"/>
          <w:sz w:val="24"/>
          <w:szCs w:val="24"/>
          <w:lang w:eastAsia="ru-RU"/>
        </w:rPr>
      </w:pPr>
      <w:r w:rsidRPr="0083241B">
        <w:rPr>
          <w:rFonts w:ascii="Times New Roman" w:hAnsi="Times New Roman" w:cs="Times New Roman"/>
          <w:sz w:val="24"/>
          <w:szCs w:val="24"/>
          <w:lang w:eastAsia="ru-RU"/>
        </w:rPr>
        <w:t xml:space="preserve">2015 год – </w:t>
      </w:r>
      <w:r>
        <w:rPr>
          <w:rFonts w:ascii="Times New Roman" w:hAnsi="Times New Roman" w:cs="Times New Roman"/>
          <w:sz w:val="24"/>
          <w:szCs w:val="24"/>
          <w:lang w:eastAsia="ru-RU"/>
        </w:rPr>
        <w:t xml:space="preserve">23 456,1 тыс. руб., </w:t>
      </w:r>
      <w:r w:rsidRPr="0083241B">
        <w:rPr>
          <w:rFonts w:ascii="Times New Roman" w:hAnsi="Times New Roman" w:cs="Times New Roman"/>
          <w:sz w:val="24"/>
          <w:szCs w:val="24"/>
          <w:lang w:eastAsia="ru-RU"/>
        </w:rPr>
        <w:t>из них:</w:t>
      </w:r>
      <w:r>
        <w:rPr>
          <w:rFonts w:ascii="Times New Roman" w:hAnsi="Times New Roman" w:cs="Times New Roman"/>
          <w:sz w:val="24"/>
          <w:szCs w:val="24"/>
          <w:lang w:eastAsia="ru-RU"/>
        </w:rPr>
        <w:t xml:space="preserve"> местный бюджет – </w:t>
      </w:r>
    </w:p>
    <w:p w:rsidR="0068013B" w:rsidRPr="0083241B" w:rsidRDefault="0068013B" w:rsidP="005F6F3B">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6 295,9 тыс. руб. и областной бюджет – 17 160,2 тыс. руб.;</w:t>
      </w:r>
    </w:p>
    <w:p w:rsidR="0068013B" w:rsidRPr="0083241B" w:rsidRDefault="0068013B" w:rsidP="005F6F3B">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2016 год – 6 108,56 </w:t>
      </w:r>
      <w:r w:rsidRPr="0083241B">
        <w:rPr>
          <w:rFonts w:ascii="Times New Roman" w:hAnsi="Times New Roman" w:cs="Times New Roman"/>
          <w:sz w:val="24"/>
          <w:szCs w:val="24"/>
          <w:lang w:eastAsia="ru-RU"/>
        </w:rPr>
        <w:t>тыс. руб.</w:t>
      </w:r>
      <w:r>
        <w:rPr>
          <w:rFonts w:ascii="Times New Roman" w:hAnsi="Times New Roman" w:cs="Times New Roman"/>
          <w:sz w:val="24"/>
          <w:szCs w:val="24"/>
          <w:lang w:eastAsia="ru-RU"/>
        </w:rPr>
        <w:t xml:space="preserve"> в том числе: местный бюджет – 4 611,7 тыс. руб. и областной бюджет -1 496,86 тыс. руб.</w:t>
      </w:r>
      <w:r w:rsidRPr="0083241B">
        <w:rPr>
          <w:rFonts w:ascii="Times New Roman" w:hAnsi="Times New Roman" w:cs="Times New Roman"/>
          <w:sz w:val="24"/>
          <w:szCs w:val="24"/>
          <w:lang w:eastAsia="ru-RU"/>
        </w:rPr>
        <w:t>;</w:t>
      </w:r>
    </w:p>
    <w:p w:rsidR="0068013B" w:rsidRDefault="0068013B" w:rsidP="005F6F3B">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2017 год – 2 131,0 тыс. руб.;</w:t>
      </w:r>
    </w:p>
    <w:p w:rsidR="0068013B" w:rsidRDefault="0068013B" w:rsidP="005F6F3B">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2018 год- 2 040,2 тыс. руб.</w:t>
      </w:r>
    </w:p>
    <w:p w:rsidR="0068013B" w:rsidRPr="00704BC0" w:rsidRDefault="0068013B" w:rsidP="005F6F3B">
      <w:pPr>
        <w:widowControl w:val="0"/>
        <w:autoSpaceDE w:val="0"/>
        <w:autoSpaceDN w:val="0"/>
        <w:adjustRightInd w:val="0"/>
        <w:spacing w:after="0" w:line="240" w:lineRule="auto"/>
        <w:rPr>
          <w:rFonts w:ascii="Times New Roman" w:hAnsi="Times New Roman" w:cs="Times New Roman"/>
          <w:sz w:val="24"/>
          <w:szCs w:val="24"/>
        </w:rPr>
      </w:pPr>
      <w:r w:rsidRPr="00704BC0">
        <w:rPr>
          <w:rFonts w:ascii="Times New Roman" w:hAnsi="Times New Roman" w:cs="Times New Roman"/>
          <w:sz w:val="24"/>
          <w:szCs w:val="24"/>
        </w:rPr>
        <w:t>Объемы и источники финансирования мероприятий подпрограмм представлены в соответствующих подпрограммах.</w:t>
      </w:r>
    </w:p>
    <w:p w:rsidR="0068013B" w:rsidRPr="007B57C9" w:rsidRDefault="0068013B" w:rsidP="00736E1F">
      <w:pPr>
        <w:widowControl w:val="0"/>
        <w:autoSpaceDE w:val="0"/>
        <w:autoSpaceDN w:val="0"/>
        <w:adjustRightInd w:val="0"/>
        <w:spacing w:after="0" w:line="240" w:lineRule="auto"/>
        <w:jc w:val="center"/>
        <w:outlineLvl w:val="1"/>
        <w:rPr>
          <w:rFonts w:ascii="Times New Roman" w:hAnsi="Times New Roman" w:cs="Times New Roman"/>
          <w:b/>
          <w:bCs/>
          <w:sz w:val="16"/>
          <w:szCs w:val="16"/>
        </w:rPr>
      </w:pPr>
      <w:bookmarkStart w:id="25" w:name="Par564"/>
      <w:bookmarkEnd w:id="25"/>
    </w:p>
    <w:p w:rsidR="0068013B" w:rsidRPr="009C3CEF" w:rsidRDefault="0068013B" w:rsidP="00736E1F">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Pr="009C3CEF">
        <w:rPr>
          <w:rFonts w:ascii="Times New Roman" w:hAnsi="Times New Roman" w:cs="Times New Roman"/>
          <w:b/>
          <w:bCs/>
          <w:sz w:val="24"/>
          <w:szCs w:val="24"/>
        </w:rPr>
        <w:t>. Анализ рисков реализации Программы</w:t>
      </w:r>
    </w:p>
    <w:p w:rsidR="0068013B" w:rsidRPr="009C3CEF" w:rsidRDefault="0068013B" w:rsidP="00736E1F">
      <w:pPr>
        <w:widowControl w:val="0"/>
        <w:autoSpaceDE w:val="0"/>
        <w:autoSpaceDN w:val="0"/>
        <w:adjustRightInd w:val="0"/>
        <w:spacing w:after="0" w:line="240" w:lineRule="auto"/>
        <w:jc w:val="center"/>
        <w:rPr>
          <w:rFonts w:ascii="Times New Roman" w:hAnsi="Times New Roman" w:cs="Times New Roman"/>
          <w:b/>
          <w:bCs/>
          <w:sz w:val="24"/>
          <w:szCs w:val="24"/>
        </w:rPr>
      </w:pPr>
      <w:r w:rsidRPr="009C3CEF">
        <w:rPr>
          <w:rFonts w:ascii="Times New Roman" w:hAnsi="Times New Roman" w:cs="Times New Roman"/>
          <w:b/>
          <w:bCs/>
          <w:sz w:val="24"/>
          <w:szCs w:val="24"/>
        </w:rPr>
        <w:t>и описание мер по минимизации их негативного влияния</w:t>
      </w:r>
    </w:p>
    <w:p w:rsidR="0068013B" w:rsidRPr="007B57C9" w:rsidRDefault="0068013B" w:rsidP="00736E1F">
      <w:pPr>
        <w:widowControl w:val="0"/>
        <w:autoSpaceDE w:val="0"/>
        <w:autoSpaceDN w:val="0"/>
        <w:adjustRightInd w:val="0"/>
        <w:spacing w:after="0" w:line="240" w:lineRule="auto"/>
        <w:rPr>
          <w:sz w:val="16"/>
          <w:szCs w:val="16"/>
          <w:highlight w:val="yellow"/>
        </w:rPr>
      </w:pP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К рискам, которые могут оказать влияние на решение поставленных в Программе и ее подпрограммах задач, относятся:</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макроэкономические риски, обусловленные влиянием изменения состояния финансовых рынков и деловой активности, которое может отразиться на объемах выделяемых бюджетных средств;</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риски, связанные с отказом от разработки или задержкой разработки новых правовых актов и внесения изменений в действующие нормативные правовые акты;</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неэффективность организации и управления процессом реализации положений основных мероприятий Программы;</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неэффективное использование бюджетных средств;</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неэффективное и необоснованное перераспределение средств в ходе исполнения Программы и ее подпрограмм;</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недостаток денежных средств МО «</w:t>
      </w:r>
      <w:r>
        <w:rPr>
          <w:rFonts w:ascii="Times New Roman" w:hAnsi="Times New Roman" w:cs="Times New Roman"/>
          <w:sz w:val="24"/>
          <w:szCs w:val="24"/>
        </w:rPr>
        <w:t>Красносельское сельское</w:t>
      </w:r>
      <w:r w:rsidRPr="009C3CEF">
        <w:rPr>
          <w:rFonts w:ascii="Times New Roman" w:hAnsi="Times New Roman" w:cs="Times New Roman"/>
          <w:sz w:val="24"/>
          <w:szCs w:val="24"/>
        </w:rPr>
        <w:t xml:space="preserve"> поселение» на реализацию мероприятий Программы.</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Управление рисками Программы и ее подпрограмм будет осуществляться на основе:</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разработки и внедрения эффективной системы контроля реализации Программы и ее подпрограмм, а также эффективного использования бюджетных средств;</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проведения регулярной оценки результативности и эффективности реализации основных мероприятий Программы;</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расчета потребностей бюджетных средств на финансирование мероприятий на основе фактических данных об объемах выделенного финансирования динамики их изменения, расчета отдельных мероприятий в разрезе адресных перечней;</w:t>
      </w:r>
    </w:p>
    <w:p w:rsidR="0068013B" w:rsidRPr="009C3CEF" w:rsidRDefault="0068013B" w:rsidP="00736E1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C3CEF">
        <w:rPr>
          <w:rFonts w:ascii="Times New Roman" w:hAnsi="Times New Roman" w:cs="Times New Roman"/>
          <w:sz w:val="24"/>
          <w:szCs w:val="24"/>
        </w:rPr>
        <w:t>- оперативного реагирования путем внесения изменений в Программу и/или ее подпрограмму, снижающих воздействие негативных факторов на выполнение целевых показателей.</w:t>
      </w:r>
    </w:p>
    <w:p w:rsidR="0068013B" w:rsidRPr="007B57C9" w:rsidRDefault="0068013B" w:rsidP="00736E1F">
      <w:pPr>
        <w:widowControl w:val="0"/>
        <w:autoSpaceDE w:val="0"/>
        <w:autoSpaceDN w:val="0"/>
        <w:adjustRightInd w:val="0"/>
        <w:spacing w:after="0" w:line="240" w:lineRule="auto"/>
        <w:ind w:firstLine="540"/>
        <w:jc w:val="both"/>
        <w:rPr>
          <w:rFonts w:ascii="Times New Roman" w:hAnsi="Times New Roman" w:cs="Times New Roman"/>
          <w:sz w:val="16"/>
          <w:szCs w:val="16"/>
          <w:highlight w:val="yellow"/>
        </w:rPr>
      </w:pPr>
    </w:p>
    <w:p w:rsidR="0068013B" w:rsidRPr="001F3A47" w:rsidRDefault="0068013B" w:rsidP="00372FC0">
      <w:pPr>
        <w:widowControl w:val="0"/>
        <w:tabs>
          <w:tab w:val="num" w:pos="0"/>
        </w:tabs>
        <w:autoSpaceDE w:val="0"/>
        <w:autoSpaceDN w:val="0"/>
        <w:adjustRightInd w:val="0"/>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sidRPr="001F3A47">
        <w:rPr>
          <w:rFonts w:ascii="Times New Roman" w:hAnsi="Times New Roman" w:cs="Times New Roman"/>
          <w:b/>
          <w:bCs/>
          <w:sz w:val="24"/>
          <w:szCs w:val="24"/>
        </w:rPr>
        <w:t>Мет</w:t>
      </w:r>
      <w:r>
        <w:rPr>
          <w:rFonts w:ascii="Times New Roman" w:hAnsi="Times New Roman" w:cs="Times New Roman"/>
          <w:b/>
          <w:bCs/>
          <w:sz w:val="24"/>
          <w:szCs w:val="24"/>
        </w:rPr>
        <w:t>одика оценки эффективности  Программы и ее подпрограмм</w:t>
      </w:r>
    </w:p>
    <w:p w:rsidR="0068013B" w:rsidRPr="00E751D0" w:rsidRDefault="0068013B" w:rsidP="00E751D0">
      <w:pPr>
        <w:spacing w:after="0"/>
        <w:ind w:firstLine="720"/>
        <w:jc w:val="both"/>
        <w:rPr>
          <w:rFonts w:ascii="Times New Roman" w:hAnsi="Times New Roman" w:cs="Times New Roman"/>
          <w:sz w:val="24"/>
          <w:szCs w:val="24"/>
        </w:rPr>
      </w:pPr>
      <w:r w:rsidRPr="00E751D0">
        <w:rPr>
          <w:rFonts w:ascii="Times New Roman" w:hAnsi="Times New Roman" w:cs="Times New Roman"/>
          <w:sz w:val="24"/>
          <w:szCs w:val="24"/>
        </w:rPr>
        <w:t>Оценка эффективности реализации Программы  (подпрограмм) проводится на основе:</w:t>
      </w:r>
    </w:p>
    <w:p w:rsidR="0068013B" w:rsidRPr="00E751D0" w:rsidRDefault="0068013B" w:rsidP="00E751D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751D0">
        <w:rPr>
          <w:rFonts w:ascii="Times New Roman" w:hAnsi="Times New Roman" w:cs="Times New Roman"/>
          <w:sz w:val="24"/>
          <w:szCs w:val="24"/>
        </w:rPr>
        <w:t>степени соответствия запланированному уровню затрат и эффективности использования средств местного (областного) бюджета и иных источников ресурсного обеспечения Программы (Уф) путем сопоставления фактических и плановых объемов финансирования подпрограмм в целом по формуле:</w:t>
      </w:r>
    </w:p>
    <w:p w:rsidR="0068013B" w:rsidRPr="007B57C9" w:rsidRDefault="0068013B" w:rsidP="00372FC0">
      <w:pPr>
        <w:widowControl w:val="0"/>
        <w:autoSpaceDE w:val="0"/>
        <w:autoSpaceDN w:val="0"/>
        <w:adjustRightInd w:val="0"/>
        <w:spacing w:after="0" w:line="240" w:lineRule="auto"/>
        <w:ind w:firstLine="720"/>
        <w:jc w:val="both"/>
        <w:rPr>
          <w:rFonts w:ascii="Times New Roman" w:hAnsi="Times New Roman" w:cs="Times New Roman"/>
          <w:sz w:val="16"/>
          <w:szCs w:val="16"/>
        </w:rPr>
      </w:pPr>
    </w:p>
    <w:p w:rsidR="0068013B" w:rsidRPr="00FD6CF5" w:rsidRDefault="0068013B" w:rsidP="00372FC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Уф = Фф / Фп x 100%,</w:t>
      </w:r>
    </w:p>
    <w:p w:rsidR="0068013B" w:rsidRPr="00FD6CF5" w:rsidRDefault="0068013B" w:rsidP="00372FC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где:</w:t>
      </w:r>
    </w:p>
    <w:p w:rsidR="0068013B" w:rsidRPr="00FD6CF5" w:rsidRDefault="0068013B" w:rsidP="00372FC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Уф - уровень финансирования реализации основных мероприятий Программы,</w:t>
      </w:r>
    </w:p>
    <w:p w:rsidR="0068013B" w:rsidRPr="00FD6CF5" w:rsidRDefault="0068013B" w:rsidP="00372FC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Фф - фактический объем финансовых ресурсов, направленный на реализацию мероприятий Муниципальной программы,</w:t>
      </w:r>
    </w:p>
    <w:p w:rsidR="0068013B" w:rsidRDefault="0068013B" w:rsidP="007A038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Фп - плановый объем финансовых ресурсов на реализацию программы на соответствующий отчетный период.</w:t>
      </w:r>
    </w:p>
    <w:p w:rsidR="0068013B" w:rsidRDefault="0068013B" w:rsidP="007A038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 xml:space="preserve">     По каждому показателю (индикатору) программы определяет интервалы значений показателя (индикатора), при которых реализация программы характеризуется:</w:t>
      </w:r>
    </w:p>
    <w:p w:rsidR="0068013B" w:rsidRDefault="0068013B" w:rsidP="007A038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Высоким уровнем эффективности-95%</w:t>
      </w:r>
    </w:p>
    <w:p w:rsidR="0068013B" w:rsidRDefault="0068013B" w:rsidP="007A038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Удовлетворительным уровнем эффективности-80%</w:t>
      </w:r>
    </w:p>
    <w:p w:rsidR="0068013B" w:rsidRDefault="0068013B" w:rsidP="007A038E">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D6CF5">
        <w:rPr>
          <w:rFonts w:ascii="Times New Roman" w:hAnsi="Times New Roman" w:cs="Times New Roman"/>
          <w:sz w:val="24"/>
          <w:szCs w:val="24"/>
        </w:rPr>
        <w:t>Неудовлетворительным уровнем эффективности-75%</w:t>
      </w:r>
      <w:r>
        <w:rPr>
          <w:rFonts w:ascii="Times New Roman" w:hAnsi="Times New Roman" w:cs="Times New Roman"/>
          <w:sz w:val="24"/>
          <w:szCs w:val="24"/>
        </w:rPr>
        <w:t>.</w:t>
      </w:r>
    </w:p>
    <w:p w:rsidR="0068013B"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8013B" w:rsidRPr="007A038E"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A038E">
        <w:rPr>
          <w:rFonts w:ascii="Times New Roman" w:hAnsi="Times New Roman" w:cs="Times New Roman"/>
          <w:sz w:val="24"/>
          <w:szCs w:val="24"/>
        </w:rPr>
        <w:t>11.</w:t>
      </w:r>
      <w:r>
        <w:rPr>
          <w:rFonts w:ascii="Times New Roman" w:hAnsi="Times New Roman" w:cs="Times New Roman"/>
          <w:sz w:val="24"/>
          <w:szCs w:val="24"/>
        </w:rPr>
        <w:t>1</w:t>
      </w:r>
      <w:r w:rsidRPr="007A038E">
        <w:rPr>
          <w:rFonts w:ascii="Times New Roman" w:hAnsi="Times New Roman" w:cs="Times New Roman"/>
          <w:sz w:val="24"/>
          <w:szCs w:val="24"/>
        </w:rPr>
        <w:t xml:space="preserve"> Подпрограммы Программы «Обеспечение устойчивого функционирования и развития коммунальной и инженерной инфраструктуры  и повышение энергоэффективности в МО «Красносельское сельское поселение» на 2015-2017 годы»</w:t>
      </w:r>
    </w:p>
    <w:p w:rsidR="0068013B" w:rsidRPr="007B57C9" w:rsidRDefault="0068013B" w:rsidP="007A038E">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8013B" w:rsidRPr="007A038E" w:rsidRDefault="0068013B" w:rsidP="007A038E">
      <w:pPr>
        <w:widowControl w:val="0"/>
        <w:autoSpaceDE w:val="0"/>
        <w:autoSpaceDN w:val="0"/>
        <w:adjustRightInd w:val="0"/>
        <w:spacing w:after="0" w:line="240" w:lineRule="auto"/>
        <w:ind w:firstLine="540"/>
        <w:jc w:val="center"/>
        <w:rPr>
          <w:rFonts w:ascii="Times New Roman" w:hAnsi="Times New Roman" w:cs="Times New Roman"/>
          <w:b/>
          <w:bCs/>
          <w:sz w:val="24"/>
          <w:szCs w:val="24"/>
        </w:rPr>
      </w:pPr>
      <w:bookmarkStart w:id="26" w:name="Par582"/>
      <w:bookmarkEnd w:id="26"/>
      <w:r w:rsidRPr="007A038E">
        <w:rPr>
          <w:rFonts w:ascii="Times New Roman" w:hAnsi="Times New Roman" w:cs="Times New Roman"/>
          <w:b/>
          <w:bCs/>
          <w:sz w:val="24"/>
          <w:szCs w:val="24"/>
        </w:rPr>
        <w:t>Подпрограмма 1</w:t>
      </w:r>
    </w:p>
    <w:p w:rsidR="0068013B" w:rsidRDefault="0068013B" w:rsidP="007A038E">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7A038E">
        <w:rPr>
          <w:rFonts w:ascii="Times New Roman" w:hAnsi="Times New Roman" w:cs="Times New Roman"/>
          <w:b/>
          <w:bCs/>
          <w:sz w:val="24"/>
          <w:szCs w:val="24"/>
        </w:rPr>
        <w:t xml:space="preserve">«Энергетика в МО «Красносельское сельское поселение» </w:t>
      </w:r>
    </w:p>
    <w:p w:rsidR="0068013B" w:rsidRPr="007B57C9" w:rsidRDefault="0068013B" w:rsidP="007A038E">
      <w:pPr>
        <w:widowControl w:val="0"/>
        <w:autoSpaceDE w:val="0"/>
        <w:autoSpaceDN w:val="0"/>
        <w:adjustRightInd w:val="0"/>
        <w:spacing w:after="0" w:line="240" w:lineRule="auto"/>
        <w:ind w:firstLine="540"/>
        <w:jc w:val="center"/>
        <w:rPr>
          <w:rFonts w:ascii="Times New Roman" w:hAnsi="Times New Roman" w:cs="Times New Roman"/>
          <w:b/>
          <w:bCs/>
          <w:sz w:val="16"/>
          <w:szCs w:val="16"/>
        </w:rPr>
      </w:pPr>
      <w:r w:rsidRPr="007A038E">
        <w:rPr>
          <w:rFonts w:ascii="Times New Roman" w:hAnsi="Times New Roman" w:cs="Times New Roman"/>
          <w:b/>
          <w:bCs/>
          <w:sz w:val="24"/>
          <w:szCs w:val="24"/>
        </w:rPr>
        <w:t>ПАСПОРТ</w:t>
      </w:r>
    </w:p>
    <w:tbl>
      <w:tblPr>
        <w:tblW w:w="9923"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45"/>
        <w:gridCol w:w="6378"/>
      </w:tblGrid>
      <w:tr w:rsidR="0068013B" w:rsidRPr="005C0CE2">
        <w:trPr>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 xml:space="preserve">Полное наименование </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«Энергетика в МО «Красносельское сельское поселение»  на 2015-2018 годы» (далее – Подпрограмма)</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Ответственный исполнитель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Администрация  муниципального образования  «Красносельское сельское поселение» Выборгского района Ленинградской области</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Соисполнители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Отсутствуют</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Участники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Администрация  муниципального образования  «Красносельское сельское поселение» Выборгского района Ленинградской области</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Программно-целевые инструменты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Отсутствуют</w:t>
            </w:r>
          </w:p>
        </w:tc>
      </w:tr>
      <w:tr w:rsidR="0068013B" w:rsidRPr="005C0CE2">
        <w:trPr>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Цели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Повышение качества, надежности и эффективности снабжения населения коммунальной услугой отопления и горячего водоснабжения.</w:t>
            </w:r>
          </w:p>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Дальнейшее развитие системы газоснабжения на территории МО  «Красносельское поселение» и повышение уровня жизни населения поселения с максимальным использованием существующей системы распределительных газопроводов</w:t>
            </w:r>
          </w:p>
        </w:tc>
      </w:tr>
      <w:tr w:rsidR="0068013B" w:rsidRPr="005C0CE2">
        <w:trPr>
          <w:trHeight w:val="256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Задачи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Обеспечение 100% доли объектов теплоснабжения, подготовленных к осенне-зимнему сезону.</w:t>
            </w:r>
          </w:p>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Удержание коэффициента обеспечения нормативного предоставления коммунальных ресурсов (услуг) теплоснабжения потребителю, то есть бесперебойно либо с перерывами, не превышающими продолжительность, соответствующую требованиям к качеству предоставления коммунальных услуг на уровне.</w:t>
            </w:r>
          </w:p>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Подготовка, разработка и согласование в установленном порядке проектно-сметной документации.</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Целевые индикаторы и показатели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Доля объектов теплоснабжения, подготовленных к осенне-зимнему сезону от запланированного на текущий год</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Этапы и сроки реализации Подпрограммы</w:t>
            </w:r>
          </w:p>
        </w:tc>
        <w:tc>
          <w:tcPr>
            <w:tcW w:w="6378" w:type="dxa"/>
            <w:vAlign w:val="center"/>
          </w:tcPr>
          <w:p w:rsidR="0068013B" w:rsidRPr="005C0CE2" w:rsidRDefault="0068013B" w:rsidP="000269D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2015-2018 годы</w:t>
            </w:r>
          </w:p>
        </w:tc>
      </w:tr>
      <w:tr w:rsidR="0068013B" w:rsidRPr="005C0CE2">
        <w:trPr>
          <w:trHeight w:val="400"/>
          <w:tblCellSpacing w:w="5" w:type="nil"/>
          <w:jc w:val="center"/>
        </w:trPr>
        <w:tc>
          <w:tcPr>
            <w:tcW w:w="3545"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Объемы бюджетных ассигнований Подпрограммы</w:t>
            </w:r>
          </w:p>
        </w:tc>
        <w:tc>
          <w:tcPr>
            <w:tcW w:w="6378" w:type="dxa"/>
            <w:vAlign w:val="center"/>
          </w:tcPr>
          <w:p w:rsidR="0068013B" w:rsidRPr="005C0CE2" w:rsidRDefault="0068013B" w:rsidP="007A038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C0CE2">
              <w:rPr>
                <w:rFonts w:ascii="Times New Roman" w:hAnsi="Times New Roman" w:cs="Times New Roman"/>
                <w:sz w:val="24"/>
                <w:szCs w:val="24"/>
              </w:rPr>
              <w:t xml:space="preserve">Общий объем финансирования  подпрограммы  планируется  освоить </w:t>
            </w:r>
            <w:r>
              <w:rPr>
                <w:rFonts w:ascii="Times New Roman" w:hAnsi="Times New Roman" w:cs="Times New Roman"/>
                <w:b/>
                <w:bCs/>
                <w:sz w:val="24"/>
                <w:szCs w:val="24"/>
              </w:rPr>
              <w:t>16 378,3</w:t>
            </w:r>
            <w:r w:rsidRPr="005C0CE2">
              <w:rPr>
                <w:rFonts w:ascii="Times New Roman" w:hAnsi="Times New Roman" w:cs="Times New Roman"/>
                <w:b/>
                <w:bCs/>
                <w:sz w:val="24"/>
                <w:szCs w:val="24"/>
              </w:rPr>
              <w:t xml:space="preserve"> тыс. руб.:</w:t>
            </w:r>
            <w:r w:rsidRPr="005C0CE2">
              <w:rPr>
                <w:rFonts w:ascii="Times New Roman" w:hAnsi="Times New Roman" w:cs="Times New Roman"/>
                <w:sz w:val="24"/>
                <w:szCs w:val="24"/>
              </w:rPr>
              <w:t xml:space="preserve"> местный бюджет -</w:t>
            </w:r>
            <w:r>
              <w:rPr>
                <w:rFonts w:ascii="Times New Roman" w:hAnsi="Times New Roman" w:cs="Times New Roman"/>
                <w:sz w:val="24"/>
                <w:szCs w:val="24"/>
              </w:rPr>
              <w:t xml:space="preserve"> </w:t>
            </w:r>
            <w:r>
              <w:rPr>
                <w:rFonts w:ascii="Times New Roman" w:hAnsi="Times New Roman" w:cs="Times New Roman"/>
                <w:b/>
                <w:bCs/>
                <w:sz w:val="24"/>
                <w:szCs w:val="24"/>
              </w:rPr>
              <w:t>6 085,3</w:t>
            </w:r>
            <w:r w:rsidRPr="005C0CE2">
              <w:rPr>
                <w:rFonts w:ascii="Times New Roman" w:hAnsi="Times New Roman" w:cs="Times New Roman"/>
                <w:b/>
                <w:bCs/>
                <w:sz w:val="24"/>
                <w:szCs w:val="24"/>
              </w:rPr>
              <w:t xml:space="preserve"> тыс. руб.,</w:t>
            </w:r>
            <w:r w:rsidRPr="005C0CE2">
              <w:rPr>
                <w:rFonts w:ascii="Times New Roman" w:hAnsi="Times New Roman" w:cs="Times New Roman"/>
                <w:sz w:val="24"/>
                <w:szCs w:val="24"/>
              </w:rPr>
              <w:t xml:space="preserve"> областной бюджет -10 293,0 тыс. руб.</w:t>
            </w:r>
          </w:p>
          <w:p w:rsidR="0068013B" w:rsidRPr="005C0CE2" w:rsidRDefault="0068013B" w:rsidP="005F6F3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2015 год – 13 368,3</w:t>
            </w:r>
            <w:r w:rsidRPr="005C0CE2">
              <w:rPr>
                <w:rFonts w:ascii="Times New Roman" w:hAnsi="Times New Roman" w:cs="Times New Roman"/>
                <w:sz w:val="24"/>
                <w:szCs w:val="24"/>
              </w:rPr>
              <w:t xml:space="preserve"> тыс. руб</w:t>
            </w:r>
            <w:r>
              <w:rPr>
                <w:rFonts w:ascii="Times New Roman" w:hAnsi="Times New Roman" w:cs="Times New Roman"/>
                <w:sz w:val="24"/>
                <w:szCs w:val="24"/>
              </w:rPr>
              <w:t xml:space="preserve">.; в том числе: местный -3 075,3 </w:t>
            </w:r>
            <w:r w:rsidRPr="005C0CE2">
              <w:rPr>
                <w:rFonts w:ascii="Times New Roman" w:hAnsi="Times New Roman" w:cs="Times New Roman"/>
                <w:sz w:val="24"/>
                <w:szCs w:val="24"/>
              </w:rPr>
              <w:t xml:space="preserve">тыс. руб., областной -10 293,0 тыс. руб.; </w:t>
            </w:r>
          </w:p>
          <w:p w:rsidR="0068013B" w:rsidRPr="005C0CE2" w:rsidRDefault="0068013B" w:rsidP="005F6F3B">
            <w:pPr>
              <w:widowControl w:val="0"/>
              <w:autoSpaceDE w:val="0"/>
              <w:autoSpaceDN w:val="0"/>
              <w:adjustRightInd w:val="0"/>
              <w:spacing w:after="0" w:line="240" w:lineRule="auto"/>
              <w:jc w:val="both"/>
              <w:rPr>
                <w:rFonts w:ascii="Times New Roman" w:hAnsi="Times New Roman" w:cs="Times New Roman"/>
                <w:sz w:val="24"/>
                <w:szCs w:val="24"/>
              </w:rPr>
            </w:pPr>
            <w:r w:rsidRPr="005C0CE2">
              <w:rPr>
                <w:rFonts w:ascii="Times New Roman" w:hAnsi="Times New Roman" w:cs="Times New Roman"/>
                <w:sz w:val="24"/>
                <w:szCs w:val="24"/>
              </w:rPr>
              <w:t>2016 год – 1 070,0 тыс. руб.;</w:t>
            </w:r>
          </w:p>
          <w:p w:rsidR="0068013B" w:rsidRPr="005C0CE2" w:rsidRDefault="0068013B" w:rsidP="005F6F3B">
            <w:pPr>
              <w:widowControl w:val="0"/>
              <w:autoSpaceDE w:val="0"/>
              <w:autoSpaceDN w:val="0"/>
              <w:adjustRightInd w:val="0"/>
              <w:spacing w:after="0" w:line="240" w:lineRule="auto"/>
              <w:jc w:val="both"/>
              <w:rPr>
                <w:rFonts w:ascii="Times New Roman" w:hAnsi="Times New Roman" w:cs="Times New Roman"/>
                <w:sz w:val="24"/>
                <w:szCs w:val="24"/>
              </w:rPr>
            </w:pPr>
            <w:r w:rsidRPr="005C0CE2">
              <w:rPr>
                <w:rFonts w:ascii="Times New Roman" w:hAnsi="Times New Roman" w:cs="Times New Roman"/>
                <w:sz w:val="24"/>
                <w:szCs w:val="24"/>
              </w:rPr>
              <w:t>2017 год – 970,0 тыс. руб.</w:t>
            </w:r>
          </w:p>
          <w:p w:rsidR="0068013B" w:rsidRPr="005C0CE2" w:rsidRDefault="0068013B" w:rsidP="005F6F3B">
            <w:pPr>
              <w:widowControl w:val="0"/>
              <w:autoSpaceDE w:val="0"/>
              <w:autoSpaceDN w:val="0"/>
              <w:adjustRightInd w:val="0"/>
              <w:spacing w:after="0" w:line="240" w:lineRule="auto"/>
              <w:jc w:val="both"/>
              <w:rPr>
                <w:rFonts w:ascii="Times New Roman" w:hAnsi="Times New Roman" w:cs="Times New Roman"/>
                <w:sz w:val="24"/>
                <w:szCs w:val="24"/>
              </w:rPr>
            </w:pPr>
            <w:r w:rsidRPr="005C0CE2">
              <w:rPr>
                <w:rFonts w:ascii="Times New Roman" w:hAnsi="Times New Roman" w:cs="Times New Roman"/>
                <w:sz w:val="24"/>
                <w:szCs w:val="24"/>
              </w:rPr>
              <w:t>2018 год – 970,0 тыс. руб.</w:t>
            </w:r>
          </w:p>
        </w:tc>
      </w:tr>
      <w:tr w:rsidR="0068013B" w:rsidRPr="005C0CE2">
        <w:trPr>
          <w:trHeight w:val="400"/>
          <w:tblCellSpacing w:w="5" w:type="nil"/>
          <w:jc w:val="center"/>
        </w:trPr>
        <w:tc>
          <w:tcPr>
            <w:tcW w:w="3545" w:type="dxa"/>
            <w:vAlign w:val="center"/>
          </w:tcPr>
          <w:p w:rsidR="0068013B" w:rsidRPr="00240798" w:rsidRDefault="0068013B" w:rsidP="00B241DF">
            <w:pPr>
              <w:pStyle w:val="ConsPlusCell"/>
              <w:rPr>
                <w:rFonts w:ascii="Times New Roman" w:hAnsi="Times New Roman" w:cs="Times New Roman"/>
                <w:sz w:val="24"/>
                <w:szCs w:val="24"/>
                <w:highlight w:val="green"/>
              </w:rPr>
            </w:pPr>
            <w:r w:rsidRPr="00751233">
              <w:rPr>
                <w:rFonts w:ascii="Times New Roman" w:hAnsi="Times New Roman" w:cs="Times New Roman"/>
                <w:sz w:val="24"/>
                <w:szCs w:val="24"/>
              </w:rPr>
              <w:t>Ожидаемые результаты реализации Подпрограммы</w:t>
            </w:r>
          </w:p>
        </w:tc>
        <w:tc>
          <w:tcPr>
            <w:tcW w:w="6378" w:type="dxa"/>
            <w:vAlign w:val="center"/>
          </w:tcPr>
          <w:p w:rsidR="0068013B" w:rsidRPr="001F3A47" w:rsidRDefault="0068013B" w:rsidP="00B241DF">
            <w:pPr>
              <w:spacing w:after="0" w:line="240" w:lineRule="auto"/>
              <w:ind w:right="1" w:firstLine="113"/>
              <w:jc w:val="both"/>
              <w:rPr>
                <w:rFonts w:ascii="Times New Roman" w:hAnsi="Times New Roman" w:cs="Times New Roman"/>
                <w:sz w:val="24"/>
                <w:szCs w:val="24"/>
              </w:rPr>
            </w:pPr>
            <w:r w:rsidRPr="001F3A47">
              <w:rPr>
                <w:rFonts w:ascii="Times New Roman" w:hAnsi="Times New Roman" w:cs="Times New Roman"/>
                <w:sz w:val="24"/>
                <w:szCs w:val="24"/>
              </w:rPr>
              <w:t>- сокращение сверхнормативных потерь в системах теплоснабжения;</w:t>
            </w:r>
          </w:p>
          <w:p w:rsidR="0068013B" w:rsidRPr="001F3A47" w:rsidRDefault="0068013B" w:rsidP="00B241DF">
            <w:pPr>
              <w:spacing w:after="0" w:line="240" w:lineRule="auto"/>
              <w:ind w:right="1" w:firstLine="113"/>
              <w:jc w:val="both"/>
              <w:rPr>
                <w:rFonts w:ascii="Times New Roman" w:hAnsi="Times New Roman" w:cs="Times New Roman"/>
                <w:sz w:val="24"/>
                <w:szCs w:val="24"/>
              </w:rPr>
            </w:pPr>
            <w:r w:rsidRPr="001F3A47">
              <w:rPr>
                <w:rFonts w:ascii="Times New Roman" w:hAnsi="Times New Roman" w:cs="Times New Roman"/>
                <w:sz w:val="24"/>
                <w:szCs w:val="24"/>
              </w:rPr>
              <w:t>- снижение затрат  предприятий на эксплуатацию систем теплоснабжения;</w:t>
            </w:r>
          </w:p>
          <w:p w:rsidR="0068013B" w:rsidRPr="005C0CE2" w:rsidRDefault="0068013B" w:rsidP="00FD0559">
            <w:pPr>
              <w:spacing w:after="0" w:line="240" w:lineRule="auto"/>
              <w:ind w:right="1" w:firstLine="113"/>
              <w:jc w:val="both"/>
            </w:pPr>
            <w:r w:rsidRPr="001F3A47">
              <w:rPr>
                <w:rFonts w:ascii="Times New Roman" w:hAnsi="Times New Roman" w:cs="Times New Roman"/>
                <w:sz w:val="24"/>
                <w:szCs w:val="24"/>
              </w:rPr>
              <w:t xml:space="preserve">- </w:t>
            </w:r>
            <w:r w:rsidRPr="001F3A47">
              <w:rPr>
                <w:rFonts w:ascii="Times New Roman" w:hAnsi="Times New Roman" w:cs="Times New Roman"/>
                <w:sz w:val="24"/>
                <w:szCs w:val="24"/>
                <w:lang w:eastAsia="ru-RU"/>
              </w:rPr>
              <w:t>обеспечение надежности теплоснабжения в соответствии с требо</w:t>
            </w:r>
            <w:r>
              <w:rPr>
                <w:rFonts w:ascii="Times New Roman" w:hAnsi="Times New Roman" w:cs="Times New Roman"/>
                <w:sz w:val="24"/>
                <w:szCs w:val="24"/>
                <w:lang w:eastAsia="ru-RU"/>
              </w:rPr>
              <w:t>ваниями технических регламентов.</w:t>
            </w:r>
          </w:p>
        </w:tc>
      </w:tr>
    </w:tbl>
    <w:p w:rsidR="0068013B" w:rsidRDefault="0068013B" w:rsidP="00E04DD9">
      <w:pPr>
        <w:spacing w:after="0" w:line="240" w:lineRule="auto"/>
        <w:jc w:val="center"/>
        <w:outlineLvl w:val="1"/>
        <w:rPr>
          <w:rFonts w:ascii="Times New Roman" w:hAnsi="Times New Roman" w:cs="Times New Roman"/>
          <w:b/>
          <w:bCs/>
          <w:sz w:val="24"/>
          <w:szCs w:val="24"/>
          <w:lang w:eastAsia="ru-RU"/>
        </w:rPr>
      </w:pPr>
    </w:p>
    <w:p w:rsidR="0068013B" w:rsidRDefault="0068013B" w:rsidP="00E04DD9">
      <w:pPr>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 xml:space="preserve">1. Общая характеристика, основные проблемы и прогноз развития </w:t>
      </w:r>
      <w:r>
        <w:rPr>
          <w:rFonts w:ascii="Times New Roman" w:hAnsi="Times New Roman" w:cs="Times New Roman"/>
          <w:b/>
          <w:bCs/>
          <w:sz w:val="24"/>
          <w:szCs w:val="24"/>
          <w:lang w:eastAsia="ru-RU"/>
        </w:rPr>
        <w:t>энергетики МО</w:t>
      </w:r>
      <w:r w:rsidRPr="001F3A47">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Красносельское сельское</w:t>
      </w:r>
      <w:r w:rsidRPr="001F3A47">
        <w:rPr>
          <w:rFonts w:ascii="Times New Roman" w:hAnsi="Times New Roman" w:cs="Times New Roman"/>
          <w:b/>
          <w:bCs/>
          <w:sz w:val="24"/>
          <w:szCs w:val="24"/>
          <w:lang w:eastAsia="ru-RU"/>
        </w:rPr>
        <w:t xml:space="preserve"> поселение» Выборгского района Ленинградской области</w:t>
      </w:r>
    </w:p>
    <w:p w:rsidR="0068013B" w:rsidRPr="001F3A47" w:rsidRDefault="0068013B" w:rsidP="00E04DD9">
      <w:pPr>
        <w:tabs>
          <w:tab w:val="left" w:pos="0"/>
        </w:tabs>
        <w:spacing w:after="0" w:line="240" w:lineRule="auto"/>
        <w:jc w:val="both"/>
        <w:rPr>
          <w:rFonts w:ascii="Times New Roman" w:hAnsi="Times New Roman" w:cs="Times New Roman"/>
          <w:sz w:val="24"/>
          <w:szCs w:val="24"/>
          <w:lang w:eastAsia="ru-RU"/>
        </w:rPr>
      </w:pPr>
    </w:p>
    <w:p w:rsidR="0068013B" w:rsidRPr="00834F30" w:rsidRDefault="0068013B" w:rsidP="00B241DF">
      <w:pPr>
        <w:spacing w:after="0" w:line="240" w:lineRule="auto"/>
        <w:ind w:firstLine="709"/>
        <w:jc w:val="both"/>
        <w:rPr>
          <w:rFonts w:ascii="Times New Roman" w:hAnsi="Times New Roman" w:cs="Times New Roman"/>
          <w:sz w:val="24"/>
          <w:szCs w:val="24"/>
        </w:rPr>
      </w:pPr>
      <w:r w:rsidRPr="00834F30">
        <w:rPr>
          <w:rFonts w:ascii="Times New Roman" w:hAnsi="Times New Roman" w:cs="Times New Roman"/>
          <w:sz w:val="24"/>
          <w:szCs w:val="24"/>
        </w:rPr>
        <w:t>В  настоящее время  на территории муниципального образования «Красносельское сельское поселение» Выборгского района Ленинградской области существует  одна теплоснабжающая организация ОАО «Управляющая компания по ЖКХ» по состоянию на 01 января 2014 года суммарная установленная мощность котельных по всем видам собственности  на территории поселения составляла 15,95 Гкал/час.</w:t>
      </w:r>
    </w:p>
    <w:p w:rsidR="0068013B" w:rsidRPr="00834F30" w:rsidRDefault="0068013B" w:rsidP="00B241DF">
      <w:pPr>
        <w:spacing w:after="0" w:line="240" w:lineRule="auto"/>
        <w:ind w:firstLine="709"/>
        <w:jc w:val="both"/>
        <w:rPr>
          <w:rFonts w:ascii="Times New Roman" w:hAnsi="Times New Roman" w:cs="Times New Roman"/>
          <w:sz w:val="24"/>
          <w:szCs w:val="24"/>
        </w:rPr>
      </w:pPr>
      <w:r w:rsidRPr="00834F30">
        <w:rPr>
          <w:rFonts w:ascii="Times New Roman" w:hAnsi="Times New Roman" w:cs="Times New Roman"/>
          <w:sz w:val="24"/>
          <w:szCs w:val="24"/>
        </w:rPr>
        <w:t>Теплоснабжение поселения  осуществляется от источников, работающих на природном газе с использованием новых энергосберегающих технологий и быстровозводимых (транспортабельных) котельных, которых на территории поселения имеется 3 единицы (поселок  Красносельское, поселок Коробицыно, поселок  Кирпичное). А также на территории поселения имеется  одна угольная котельная  в поселке Климово.</w:t>
      </w:r>
    </w:p>
    <w:p w:rsidR="0068013B" w:rsidRPr="00834F30" w:rsidRDefault="0068013B" w:rsidP="00B241DF">
      <w:pPr>
        <w:spacing w:after="0" w:line="240" w:lineRule="auto"/>
        <w:ind w:firstLine="709"/>
        <w:jc w:val="both"/>
        <w:rPr>
          <w:rFonts w:ascii="Times New Roman" w:hAnsi="Times New Roman" w:cs="Times New Roman"/>
          <w:sz w:val="24"/>
          <w:szCs w:val="24"/>
        </w:rPr>
      </w:pPr>
      <w:r w:rsidRPr="00834F30">
        <w:rPr>
          <w:rFonts w:ascii="Times New Roman" w:hAnsi="Times New Roman" w:cs="Times New Roman"/>
          <w:sz w:val="24"/>
          <w:szCs w:val="24"/>
        </w:rPr>
        <w:t xml:space="preserve">Общая протяжность тепловых сетей составляет 10,6 км. </w:t>
      </w:r>
    </w:p>
    <w:p w:rsidR="0068013B" w:rsidRPr="00834F30" w:rsidRDefault="0068013B" w:rsidP="00B241DF">
      <w:pPr>
        <w:pStyle w:val="ConsPlusNormal0"/>
        <w:widowControl/>
        <w:ind w:firstLine="567"/>
        <w:jc w:val="both"/>
        <w:rPr>
          <w:rFonts w:ascii="Times New Roman" w:hAnsi="Times New Roman" w:cs="Times New Roman"/>
          <w:sz w:val="24"/>
          <w:szCs w:val="24"/>
        </w:rPr>
      </w:pPr>
      <w:r w:rsidRPr="00834F30">
        <w:rPr>
          <w:rFonts w:ascii="Times New Roman" w:hAnsi="Times New Roman" w:cs="Times New Roman"/>
          <w:sz w:val="24"/>
          <w:szCs w:val="24"/>
        </w:rPr>
        <w:t>Основные проблемы, сдерживающие развитие отрасли рост тарифов, на коммунальные  услуги обусловленный ростом цен на энергоресурсы и общеэкономическими проблемами отрасли,  низкая степень надежности системы вследствие аварийного состояния некоторых источников и тепловых сетей, а также неплатежи населения.</w:t>
      </w:r>
    </w:p>
    <w:p w:rsidR="0068013B" w:rsidRDefault="0068013B" w:rsidP="00B241DF">
      <w:pPr>
        <w:pStyle w:val="ConsPlusNormal0"/>
        <w:widowControl/>
        <w:ind w:firstLine="567"/>
        <w:jc w:val="both"/>
        <w:rPr>
          <w:rFonts w:ascii="Times New Roman" w:hAnsi="Times New Roman" w:cs="Times New Roman"/>
          <w:sz w:val="24"/>
          <w:szCs w:val="24"/>
        </w:rPr>
      </w:pPr>
      <w:r w:rsidRPr="00834F30">
        <w:rPr>
          <w:rFonts w:ascii="Times New Roman" w:hAnsi="Times New Roman" w:cs="Times New Roman"/>
          <w:sz w:val="24"/>
          <w:szCs w:val="24"/>
        </w:rPr>
        <w:t>Техническое состояние коммунальной инфраструктуры характеризуется значительным физическим износом. Большинство объектов отслужили нормативный срок и требуют замены.</w:t>
      </w:r>
    </w:p>
    <w:p w:rsidR="0068013B" w:rsidRPr="00FD6CF5" w:rsidRDefault="0068013B" w:rsidP="00360A96">
      <w:pPr>
        <w:spacing w:after="0" w:line="240" w:lineRule="auto"/>
        <w:ind w:firstLine="567"/>
        <w:jc w:val="both"/>
        <w:rPr>
          <w:rFonts w:ascii="Times New Roman" w:hAnsi="Times New Roman" w:cs="Times New Roman"/>
          <w:sz w:val="24"/>
          <w:szCs w:val="24"/>
          <w:lang w:eastAsia="ru-RU"/>
        </w:rPr>
      </w:pPr>
      <w:r w:rsidRPr="00FD6CF5">
        <w:rPr>
          <w:rFonts w:ascii="Times New Roman" w:hAnsi="Times New Roman" w:cs="Times New Roman"/>
          <w:sz w:val="24"/>
          <w:szCs w:val="24"/>
          <w:lang w:eastAsia="ru-RU"/>
        </w:rPr>
        <w:t>Реализация  данной подпрограммы позволит обеспечить дальнейшее развитие системы газоснабжения на территории муниципального образования  «</w:t>
      </w:r>
      <w:r>
        <w:rPr>
          <w:rFonts w:ascii="Times New Roman" w:hAnsi="Times New Roman" w:cs="Times New Roman"/>
          <w:sz w:val="24"/>
          <w:szCs w:val="24"/>
          <w:lang w:eastAsia="ru-RU"/>
        </w:rPr>
        <w:t>Красносельское сельское</w:t>
      </w:r>
      <w:r w:rsidRPr="00FD6CF5">
        <w:rPr>
          <w:rFonts w:ascii="Times New Roman" w:hAnsi="Times New Roman" w:cs="Times New Roman"/>
          <w:sz w:val="24"/>
          <w:szCs w:val="24"/>
          <w:lang w:eastAsia="ru-RU"/>
        </w:rPr>
        <w:t xml:space="preserve"> поселение» и повышение уровня жизни населения поселения с максимальным использованием существующей системы распределительных газопроводов.</w:t>
      </w:r>
    </w:p>
    <w:p w:rsidR="0068013B" w:rsidRPr="00FD6CF5" w:rsidRDefault="0068013B" w:rsidP="00360A96">
      <w:pPr>
        <w:spacing w:after="0" w:line="240" w:lineRule="auto"/>
        <w:ind w:firstLine="567"/>
        <w:jc w:val="both"/>
        <w:rPr>
          <w:rFonts w:ascii="Times New Roman" w:hAnsi="Times New Roman" w:cs="Times New Roman"/>
          <w:sz w:val="24"/>
          <w:szCs w:val="24"/>
          <w:lang w:eastAsia="ru-RU"/>
        </w:rPr>
      </w:pPr>
      <w:r w:rsidRPr="00FD6CF5">
        <w:rPr>
          <w:rFonts w:ascii="Times New Roman" w:hAnsi="Times New Roman" w:cs="Times New Roman"/>
          <w:sz w:val="24"/>
          <w:szCs w:val="24"/>
          <w:lang w:eastAsia="ru-RU"/>
        </w:rPr>
        <w:t>Газоснабжение природным газом в МО «</w:t>
      </w:r>
      <w:r>
        <w:rPr>
          <w:rFonts w:ascii="Times New Roman" w:hAnsi="Times New Roman" w:cs="Times New Roman"/>
          <w:sz w:val="24"/>
          <w:szCs w:val="24"/>
          <w:lang w:eastAsia="ru-RU"/>
        </w:rPr>
        <w:t xml:space="preserve">Красносельское сельское </w:t>
      </w:r>
      <w:r w:rsidRPr="00FD6CF5">
        <w:rPr>
          <w:rFonts w:ascii="Times New Roman" w:hAnsi="Times New Roman" w:cs="Times New Roman"/>
          <w:sz w:val="24"/>
          <w:szCs w:val="24"/>
          <w:lang w:eastAsia="ru-RU"/>
        </w:rPr>
        <w:t>поселение» осуществляется газораспределительной организацией –  ОАО «Газпром газораспределение Ленинградская область» филиал в г.Выборг.</w:t>
      </w:r>
    </w:p>
    <w:p w:rsidR="0068013B" w:rsidRPr="00FD6CF5" w:rsidRDefault="0068013B" w:rsidP="00360A96">
      <w:pPr>
        <w:spacing w:after="0" w:line="240" w:lineRule="auto"/>
        <w:ind w:firstLine="567"/>
        <w:jc w:val="both"/>
        <w:rPr>
          <w:rFonts w:ascii="Times New Roman" w:hAnsi="Times New Roman" w:cs="Times New Roman"/>
          <w:sz w:val="24"/>
          <w:szCs w:val="24"/>
          <w:lang w:eastAsia="ru-RU"/>
        </w:rPr>
      </w:pPr>
      <w:r w:rsidRPr="00FD6CF5">
        <w:rPr>
          <w:rFonts w:ascii="Times New Roman" w:hAnsi="Times New Roman" w:cs="Times New Roman"/>
          <w:sz w:val="24"/>
          <w:szCs w:val="24"/>
          <w:lang w:eastAsia="ru-RU"/>
        </w:rPr>
        <w:t xml:space="preserve">ОАО «Газпром газораспределение Ленинградская область» – ведущая организация Ленинградской области, осуществляющая транспортировку природного газа потребителям, техническое обслуживание и эксплуатацию оборудования и газовых сетей, обеспечивающая безопасную и бесперебойную эксплуатацию систем газоснабжения и реализующая крупномасштабные планы газификации региона. </w:t>
      </w:r>
    </w:p>
    <w:p w:rsidR="0068013B" w:rsidRPr="00FD6CF5" w:rsidRDefault="0068013B" w:rsidP="00360A96">
      <w:pPr>
        <w:spacing w:after="0" w:line="240" w:lineRule="auto"/>
        <w:ind w:firstLine="567"/>
        <w:jc w:val="both"/>
        <w:rPr>
          <w:rFonts w:ascii="Times New Roman" w:hAnsi="Times New Roman" w:cs="Times New Roman"/>
          <w:sz w:val="24"/>
          <w:szCs w:val="24"/>
          <w:lang w:eastAsia="ru-RU"/>
        </w:rPr>
      </w:pPr>
      <w:r w:rsidRPr="00FD6CF5">
        <w:rPr>
          <w:rFonts w:ascii="Times New Roman" w:hAnsi="Times New Roman" w:cs="Times New Roman"/>
          <w:sz w:val="24"/>
          <w:szCs w:val="24"/>
          <w:lang w:eastAsia="ru-RU"/>
        </w:rPr>
        <w:t>В целях повышения социально-экономических показателей, роста экономики и улучшению качества жизни населения за счет создания комфортных условий проживания на территории МО «</w:t>
      </w:r>
      <w:r>
        <w:rPr>
          <w:rFonts w:ascii="Times New Roman" w:hAnsi="Times New Roman" w:cs="Times New Roman"/>
          <w:sz w:val="24"/>
          <w:szCs w:val="24"/>
          <w:lang w:eastAsia="ru-RU"/>
        </w:rPr>
        <w:t>Красносельское сельское</w:t>
      </w:r>
      <w:r w:rsidRPr="00FD6CF5">
        <w:rPr>
          <w:rFonts w:ascii="Times New Roman" w:hAnsi="Times New Roman" w:cs="Times New Roman"/>
          <w:sz w:val="24"/>
          <w:szCs w:val="24"/>
          <w:lang w:eastAsia="ru-RU"/>
        </w:rPr>
        <w:t xml:space="preserve"> поселение» разработана настоящая муницип</w:t>
      </w:r>
      <w:r>
        <w:rPr>
          <w:rFonts w:ascii="Times New Roman" w:hAnsi="Times New Roman" w:cs="Times New Roman"/>
          <w:sz w:val="24"/>
          <w:szCs w:val="24"/>
          <w:lang w:eastAsia="ru-RU"/>
        </w:rPr>
        <w:t>альная подпрограмма</w:t>
      </w:r>
      <w:r w:rsidRPr="00FD6CF5">
        <w:rPr>
          <w:rFonts w:ascii="Times New Roman" w:hAnsi="Times New Roman" w:cs="Times New Roman"/>
          <w:sz w:val="24"/>
          <w:szCs w:val="24"/>
          <w:lang w:eastAsia="ru-RU"/>
        </w:rPr>
        <w:t>. Основным направлением развития газификации на территории МО «</w:t>
      </w:r>
      <w:r>
        <w:rPr>
          <w:rFonts w:ascii="Times New Roman" w:hAnsi="Times New Roman" w:cs="Times New Roman"/>
          <w:sz w:val="24"/>
          <w:szCs w:val="24"/>
          <w:lang w:eastAsia="ru-RU"/>
        </w:rPr>
        <w:t>Красносельское сельское</w:t>
      </w:r>
      <w:r w:rsidRPr="00FD6CF5">
        <w:rPr>
          <w:rFonts w:ascii="Times New Roman" w:hAnsi="Times New Roman" w:cs="Times New Roman"/>
          <w:sz w:val="24"/>
          <w:szCs w:val="24"/>
          <w:lang w:eastAsia="ru-RU"/>
        </w:rPr>
        <w:t xml:space="preserve"> поселение» является создание разветвленной сети системы газораспределения и газопотребления.</w:t>
      </w:r>
    </w:p>
    <w:p w:rsidR="0068013B" w:rsidRPr="00FD6CF5" w:rsidRDefault="0068013B" w:rsidP="00360A96">
      <w:pPr>
        <w:spacing w:after="0" w:line="240" w:lineRule="auto"/>
        <w:ind w:firstLine="567"/>
        <w:jc w:val="both"/>
        <w:rPr>
          <w:rFonts w:ascii="Times New Roman" w:hAnsi="Times New Roman" w:cs="Times New Roman"/>
          <w:sz w:val="24"/>
          <w:szCs w:val="24"/>
        </w:rPr>
      </w:pPr>
      <w:r w:rsidRPr="00FD6CF5">
        <w:rPr>
          <w:rFonts w:ascii="Times New Roman" w:hAnsi="Times New Roman" w:cs="Times New Roman"/>
          <w:sz w:val="24"/>
          <w:szCs w:val="24"/>
        </w:rPr>
        <w:t>В рамках подпрограммы планируется дальнейшее расширение сети газораспределения и газопотребления, направленное на повышение уровня газификации на территории МО «</w:t>
      </w:r>
      <w:r>
        <w:rPr>
          <w:rFonts w:ascii="Times New Roman" w:hAnsi="Times New Roman" w:cs="Times New Roman"/>
          <w:sz w:val="24"/>
          <w:szCs w:val="24"/>
        </w:rPr>
        <w:t>Красносельское сельское</w:t>
      </w:r>
      <w:r w:rsidRPr="00FD6CF5">
        <w:rPr>
          <w:rFonts w:ascii="Times New Roman" w:hAnsi="Times New Roman" w:cs="Times New Roman"/>
          <w:sz w:val="24"/>
          <w:szCs w:val="24"/>
        </w:rPr>
        <w:t xml:space="preserve"> поселение».</w:t>
      </w:r>
    </w:p>
    <w:p w:rsidR="0068013B" w:rsidRDefault="0068013B" w:rsidP="00360A96">
      <w:pPr>
        <w:spacing w:after="0" w:line="240" w:lineRule="auto"/>
        <w:ind w:firstLine="567"/>
        <w:jc w:val="both"/>
        <w:rPr>
          <w:rFonts w:ascii="Times New Roman" w:hAnsi="Times New Roman" w:cs="Times New Roman"/>
          <w:sz w:val="24"/>
          <w:szCs w:val="24"/>
        </w:rPr>
      </w:pPr>
      <w:r w:rsidRPr="00FD6CF5">
        <w:rPr>
          <w:rFonts w:ascii="Times New Roman" w:hAnsi="Times New Roman" w:cs="Times New Roman"/>
          <w:sz w:val="24"/>
          <w:szCs w:val="24"/>
        </w:rPr>
        <w:t>Объектами газификации является частный сектор, расположенный на территории муниципального образования жилые помещения</w:t>
      </w:r>
      <w:r>
        <w:rPr>
          <w:rFonts w:ascii="Times New Roman" w:hAnsi="Times New Roman" w:cs="Times New Roman"/>
          <w:sz w:val="24"/>
          <w:szCs w:val="24"/>
        </w:rPr>
        <w:t>,</w:t>
      </w:r>
      <w:r w:rsidRPr="00FD6CF5">
        <w:rPr>
          <w:rFonts w:ascii="Times New Roman" w:hAnsi="Times New Roman" w:cs="Times New Roman"/>
          <w:sz w:val="24"/>
          <w:szCs w:val="24"/>
        </w:rPr>
        <w:t xml:space="preserve"> находящиеся в муниципальной собственности, работы по обслуживанию газораспределительных сетей, и иные сопутствующие работы.</w:t>
      </w:r>
    </w:p>
    <w:p w:rsidR="0068013B" w:rsidRPr="00834F30" w:rsidRDefault="0068013B" w:rsidP="00B241DF">
      <w:pPr>
        <w:spacing w:after="0" w:line="240" w:lineRule="auto"/>
        <w:ind w:firstLine="709"/>
        <w:jc w:val="both"/>
        <w:rPr>
          <w:rFonts w:ascii="Times New Roman" w:hAnsi="Times New Roman" w:cs="Times New Roman"/>
          <w:sz w:val="24"/>
          <w:szCs w:val="24"/>
        </w:rPr>
      </w:pPr>
      <w:r w:rsidRPr="00834F30">
        <w:rPr>
          <w:rFonts w:ascii="Times New Roman" w:hAnsi="Times New Roman" w:cs="Times New Roman"/>
          <w:sz w:val="24"/>
          <w:szCs w:val="24"/>
        </w:rPr>
        <w:t xml:space="preserve">Основной целью программных мероприятий, которые будут реализовываться в 2015-2017 гг., должно являться повышение технологической и энергетической эффективности, надежности, безопасности функционирования и развития системы теплоснабжения </w:t>
      </w:r>
      <w:r>
        <w:rPr>
          <w:rFonts w:ascii="Times New Roman" w:hAnsi="Times New Roman" w:cs="Times New Roman"/>
          <w:sz w:val="24"/>
          <w:szCs w:val="24"/>
        </w:rPr>
        <w:t xml:space="preserve"> и газификации </w:t>
      </w:r>
      <w:r w:rsidRPr="00834F30">
        <w:rPr>
          <w:rFonts w:ascii="Times New Roman" w:hAnsi="Times New Roman" w:cs="Times New Roman"/>
          <w:sz w:val="24"/>
          <w:szCs w:val="24"/>
        </w:rPr>
        <w:t>муниципального образования.</w:t>
      </w:r>
    </w:p>
    <w:p w:rsidR="0068013B" w:rsidRDefault="0068013B" w:rsidP="00E04DD9">
      <w:pPr>
        <w:spacing w:line="240" w:lineRule="auto"/>
        <w:jc w:val="both"/>
        <w:rPr>
          <w:rFonts w:ascii="Times New Roman" w:hAnsi="Times New Roman" w:cs="Times New Roman"/>
          <w:sz w:val="24"/>
          <w:szCs w:val="24"/>
        </w:rPr>
      </w:pPr>
      <w:r w:rsidRPr="002B3C47">
        <w:rPr>
          <w:rFonts w:ascii="Times New Roman" w:hAnsi="Times New Roman" w:cs="Times New Roman"/>
          <w:sz w:val="24"/>
          <w:szCs w:val="24"/>
        </w:rPr>
        <w:t xml:space="preserve">           В связи с тем, что возможности финансирования работ по модернизации топливно-энергетического комплекса</w:t>
      </w:r>
      <w:r>
        <w:rPr>
          <w:rFonts w:ascii="Times New Roman" w:hAnsi="Times New Roman" w:cs="Times New Roman"/>
          <w:sz w:val="24"/>
          <w:szCs w:val="24"/>
        </w:rPr>
        <w:t xml:space="preserve"> и строительства газораспределительных сетей</w:t>
      </w:r>
      <w:r w:rsidRPr="002B3C47">
        <w:rPr>
          <w:rFonts w:ascii="Times New Roman" w:hAnsi="Times New Roman" w:cs="Times New Roman"/>
          <w:sz w:val="24"/>
          <w:szCs w:val="24"/>
        </w:rPr>
        <w:t xml:space="preserve"> МО «</w:t>
      </w:r>
      <w:r>
        <w:rPr>
          <w:rFonts w:ascii="Times New Roman" w:hAnsi="Times New Roman" w:cs="Times New Roman"/>
          <w:sz w:val="24"/>
          <w:szCs w:val="24"/>
        </w:rPr>
        <w:t>Красносельское сельское</w:t>
      </w:r>
      <w:r w:rsidRPr="002B3C47">
        <w:rPr>
          <w:rFonts w:ascii="Times New Roman" w:hAnsi="Times New Roman" w:cs="Times New Roman"/>
          <w:sz w:val="24"/>
          <w:szCs w:val="24"/>
        </w:rPr>
        <w:t xml:space="preserve"> поселение» за счет средств муниципального бюджета ограничены, необходима финансовая поддержка  областного и федерального бюджетов.</w:t>
      </w:r>
    </w:p>
    <w:p w:rsidR="0068013B" w:rsidRPr="001F3A47" w:rsidRDefault="0068013B" w:rsidP="00E04DD9">
      <w:pPr>
        <w:keepNext/>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 xml:space="preserve">2. Приоритеты государственной политики в </w:t>
      </w:r>
      <w:r>
        <w:rPr>
          <w:rFonts w:ascii="Times New Roman" w:hAnsi="Times New Roman" w:cs="Times New Roman"/>
          <w:b/>
          <w:bCs/>
          <w:sz w:val="24"/>
          <w:szCs w:val="24"/>
          <w:lang w:eastAsia="ru-RU"/>
        </w:rPr>
        <w:t>энергетике</w:t>
      </w:r>
    </w:p>
    <w:p w:rsidR="0068013B" w:rsidRPr="00E50A09" w:rsidRDefault="0068013B" w:rsidP="00E04DD9">
      <w:pPr>
        <w:keepNext/>
        <w:keepLines/>
        <w:spacing w:after="0" w:line="240" w:lineRule="auto"/>
        <w:ind w:firstLine="567"/>
        <w:jc w:val="both"/>
        <w:outlineLvl w:val="0"/>
        <w:rPr>
          <w:rFonts w:ascii="Times New Roman" w:hAnsi="Times New Roman" w:cs="Times New Roman"/>
          <w:b/>
          <w:bCs/>
          <w:sz w:val="24"/>
          <w:szCs w:val="24"/>
        </w:rPr>
      </w:pPr>
      <w:r w:rsidRPr="00E50A09">
        <w:rPr>
          <w:rFonts w:ascii="Times New Roman" w:hAnsi="Times New Roman" w:cs="Times New Roman"/>
          <w:sz w:val="24"/>
          <w:szCs w:val="24"/>
        </w:rPr>
        <w:t>Федеральный закон Российской Федерации от 27 июля 2010 г. N 190-ФЗ "О теплоснабжении"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поселений,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1. Общими принципами организации отношений в сфере теплоснабжения являются:</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1) обеспечение надежности теплоснабжения в соответствии с требованиями технических регламентов;</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3) обеспечение приоритетного использования комбинированной выработки электрической и тепловой энергии для организации теплоснабжения;</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4) развитие систем централизованного теплоснабжения;</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5) соблюдение баланса экономических интересов теплоснабжающих организаций и интересов потребителей;</w:t>
      </w:r>
    </w:p>
    <w:p w:rsidR="0068013B" w:rsidRPr="00E50A09" w:rsidRDefault="0068013B" w:rsidP="00E04DD9">
      <w:pPr>
        <w:spacing w:after="0" w:line="240" w:lineRule="auto"/>
        <w:ind w:firstLine="567"/>
        <w:jc w:val="both"/>
        <w:rPr>
          <w:rFonts w:ascii="Times New Roman" w:hAnsi="Times New Roman" w:cs="Times New Roman"/>
          <w:sz w:val="24"/>
          <w:szCs w:val="24"/>
          <w:lang w:eastAsia="ru-RU"/>
        </w:rPr>
      </w:pPr>
      <w:r w:rsidRPr="00E50A09">
        <w:rPr>
          <w:rFonts w:ascii="Times New Roman" w:hAnsi="Times New Roman" w:cs="Times New Roman"/>
          <w:sz w:val="24"/>
          <w:szCs w:val="24"/>
          <w:lang w:eastAsia="ru-RU"/>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68013B" w:rsidRDefault="0068013B" w:rsidP="00E04DD9">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E50A09">
        <w:rPr>
          <w:rFonts w:ascii="Times New Roman" w:hAnsi="Times New Roman" w:cs="Times New Roman"/>
          <w:sz w:val="24"/>
          <w:szCs w:val="24"/>
          <w:lang w:eastAsia="ru-RU"/>
        </w:rPr>
        <w:t>) обеспечение экологической безопасности теплоснабжения.</w:t>
      </w:r>
    </w:p>
    <w:p w:rsidR="0068013B" w:rsidRPr="001F3A47" w:rsidRDefault="0068013B" w:rsidP="00E04DD9">
      <w:pPr>
        <w:spacing w:after="0"/>
        <w:ind w:firstLine="567"/>
        <w:jc w:val="both"/>
        <w:rPr>
          <w:rFonts w:ascii="Times New Roman" w:hAnsi="Times New Roman" w:cs="Times New Roman"/>
          <w:sz w:val="24"/>
          <w:szCs w:val="24"/>
          <w:lang w:eastAsia="ru-RU"/>
        </w:rPr>
      </w:pPr>
    </w:p>
    <w:p w:rsidR="0068013B" w:rsidRPr="001F3A47" w:rsidRDefault="0068013B" w:rsidP="00E04DD9">
      <w:pPr>
        <w:keepNext/>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3. Цели, задачи, показатели (индикаторы), конечные результаты, сроки и этапы реализации подпрограммы</w:t>
      </w:r>
    </w:p>
    <w:p w:rsidR="0068013B" w:rsidRPr="007B57C9" w:rsidRDefault="0068013B" w:rsidP="00E04DD9">
      <w:pPr>
        <w:keepNext/>
        <w:tabs>
          <w:tab w:val="left" w:pos="567"/>
        </w:tabs>
        <w:spacing w:after="0" w:line="240" w:lineRule="auto"/>
        <w:jc w:val="both"/>
        <w:rPr>
          <w:rFonts w:ascii="Times New Roman" w:hAnsi="Times New Roman" w:cs="Times New Roman"/>
          <w:sz w:val="16"/>
          <w:szCs w:val="16"/>
          <w:lang w:eastAsia="ru-RU"/>
        </w:rPr>
      </w:pPr>
    </w:p>
    <w:p w:rsidR="0068013B" w:rsidRPr="001F3A47" w:rsidRDefault="0068013B" w:rsidP="00E04DD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Основной </w:t>
      </w:r>
      <w:r w:rsidRPr="00D25296">
        <w:rPr>
          <w:rFonts w:ascii="Times New Roman" w:hAnsi="Times New Roman" w:cs="Times New Roman"/>
          <w:sz w:val="24"/>
          <w:szCs w:val="24"/>
          <w:u w:val="single"/>
          <w:lang w:eastAsia="ru-RU"/>
        </w:rPr>
        <w:t>целью</w:t>
      </w:r>
      <w:r>
        <w:rPr>
          <w:rFonts w:ascii="Times New Roman" w:hAnsi="Times New Roman" w:cs="Times New Roman"/>
          <w:sz w:val="24"/>
          <w:szCs w:val="24"/>
          <w:lang w:eastAsia="ru-RU"/>
        </w:rPr>
        <w:t xml:space="preserve"> П</w:t>
      </w:r>
      <w:r w:rsidRPr="001F3A47">
        <w:rPr>
          <w:rFonts w:ascii="Times New Roman" w:hAnsi="Times New Roman" w:cs="Times New Roman"/>
          <w:sz w:val="24"/>
          <w:szCs w:val="24"/>
          <w:lang w:eastAsia="ru-RU"/>
        </w:rPr>
        <w:t xml:space="preserve">одпрограммы является: </w:t>
      </w:r>
    </w:p>
    <w:p w:rsidR="0068013B" w:rsidRPr="001F3A47" w:rsidRDefault="0068013B" w:rsidP="00E04DD9">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сокращение сверхнормативных потерь в системах наружноготеплоснабжения;</w:t>
      </w:r>
    </w:p>
    <w:p w:rsidR="0068013B" w:rsidRPr="001F3A47" w:rsidRDefault="0068013B" w:rsidP="00E04DD9">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снижение затрат  предприятий на эксплуатацию систем</w:t>
      </w:r>
      <w:r w:rsidRPr="00133BC8">
        <w:rPr>
          <w:rFonts w:ascii="Times New Roman" w:hAnsi="Times New Roman" w:cs="Times New Roman"/>
          <w:sz w:val="24"/>
          <w:szCs w:val="24"/>
        </w:rPr>
        <w:t xml:space="preserve"> теплоснабжения</w:t>
      </w:r>
      <w:r w:rsidRPr="001F3A47">
        <w:rPr>
          <w:rFonts w:ascii="Times New Roman" w:hAnsi="Times New Roman" w:cs="Times New Roman"/>
          <w:sz w:val="24"/>
          <w:szCs w:val="24"/>
        </w:rPr>
        <w:t>;</w:t>
      </w:r>
    </w:p>
    <w:p w:rsidR="0068013B" w:rsidRPr="001F3A47" w:rsidRDefault="0068013B" w:rsidP="00E04DD9">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w:t>
      </w:r>
      <w:r w:rsidRPr="001F3A47">
        <w:rPr>
          <w:rFonts w:ascii="Times New Roman" w:hAnsi="Times New Roman" w:cs="Times New Roman"/>
          <w:sz w:val="24"/>
          <w:szCs w:val="24"/>
          <w:lang w:eastAsia="ru-RU"/>
        </w:rPr>
        <w:t>обеспечение надежности теплоснабжения в соответствии с требованиями технических регламентов;</w:t>
      </w:r>
    </w:p>
    <w:p w:rsidR="0068013B" w:rsidRDefault="0068013B" w:rsidP="009B021B">
      <w:pPr>
        <w:spacing w:after="0" w:line="240" w:lineRule="auto"/>
        <w:ind w:firstLine="567"/>
        <w:jc w:val="both"/>
        <w:rPr>
          <w:rFonts w:ascii="Times New Roman" w:hAnsi="Times New Roman" w:cs="Times New Roman"/>
          <w:sz w:val="24"/>
          <w:szCs w:val="24"/>
          <w:lang w:eastAsia="ru-RU"/>
        </w:rPr>
      </w:pPr>
      <w:r w:rsidRPr="00096C4E">
        <w:rPr>
          <w:rFonts w:ascii="Times New Roman" w:hAnsi="Times New Roman" w:cs="Times New Roman"/>
          <w:sz w:val="24"/>
          <w:szCs w:val="24"/>
        </w:rPr>
        <w:t>- уменьшение потерь тепловой энергии в окружающую среду, в том числе и с потерей теплоносителя.</w:t>
      </w:r>
    </w:p>
    <w:p w:rsidR="0068013B" w:rsidRDefault="0068013B" w:rsidP="009B02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-дальнейшее развитие системы газоснабжения на терри</w:t>
      </w:r>
      <w:r w:rsidRPr="0062722D">
        <w:rPr>
          <w:rFonts w:ascii="Times New Roman" w:hAnsi="Times New Roman" w:cs="Times New Roman"/>
          <w:sz w:val="24"/>
          <w:szCs w:val="24"/>
          <w:lang w:eastAsia="ru-RU"/>
        </w:rPr>
        <w:t>тории МО</w:t>
      </w:r>
      <w:r>
        <w:rPr>
          <w:rFonts w:ascii="Times New Roman" w:hAnsi="Times New Roman" w:cs="Times New Roman"/>
          <w:sz w:val="24"/>
          <w:szCs w:val="24"/>
          <w:lang w:eastAsia="ru-RU"/>
        </w:rPr>
        <w:t xml:space="preserve">  «</w:t>
      </w:r>
      <w:r w:rsidRPr="0062722D">
        <w:rPr>
          <w:rFonts w:ascii="Times New Roman" w:hAnsi="Times New Roman" w:cs="Times New Roman"/>
          <w:sz w:val="24"/>
          <w:szCs w:val="24"/>
          <w:lang w:eastAsia="ru-RU"/>
        </w:rPr>
        <w:t>Красносельское</w:t>
      </w:r>
      <w:r>
        <w:rPr>
          <w:rFonts w:ascii="Times New Roman" w:hAnsi="Times New Roman" w:cs="Times New Roman"/>
          <w:sz w:val="24"/>
          <w:szCs w:val="24"/>
          <w:lang w:eastAsia="ru-RU"/>
        </w:rPr>
        <w:t xml:space="preserve"> поселение» и повышение уровня жизни населения поселения с максимальным использованием существующей системы распределительных газопроводов.</w:t>
      </w:r>
    </w:p>
    <w:p w:rsidR="0068013B" w:rsidRPr="001F3A47" w:rsidRDefault="0068013B" w:rsidP="00E04DD9">
      <w:pPr>
        <w:spacing w:after="0" w:line="240" w:lineRule="auto"/>
        <w:ind w:right="1"/>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Задачи Подпрограммы:</w:t>
      </w:r>
    </w:p>
    <w:p w:rsidR="0068013B" w:rsidRPr="001F3A47" w:rsidRDefault="0068013B" w:rsidP="00E04DD9">
      <w:pPr>
        <w:numPr>
          <w:ilvl w:val="0"/>
          <w:numId w:val="26"/>
        </w:numPr>
        <w:tabs>
          <w:tab w:val="left" w:pos="567"/>
        </w:tabs>
        <w:spacing w:after="0" w:line="240" w:lineRule="auto"/>
        <w:ind w:left="851" w:hanging="142"/>
        <w:jc w:val="both"/>
        <w:rPr>
          <w:rFonts w:ascii="Times New Roman" w:hAnsi="Times New Roman" w:cs="Times New Roman"/>
          <w:color w:val="000000"/>
          <w:sz w:val="24"/>
          <w:szCs w:val="24"/>
          <w:lang w:eastAsia="ru-RU"/>
        </w:rPr>
      </w:pPr>
      <w:r w:rsidRPr="001F3A47">
        <w:rPr>
          <w:rFonts w:ascii="Times New Roman" w:hAnsi="Times New Roman" w:cs="Times New Roman"/>
          <w:color w:val="000000"/>
          <w:sz w:val="24"/>
          <w:szCs w:val="24"/>
          <w:lang w:eastAsia="ru-RU"/>
        </w:rPr>
        <w:t xml:space="preserve">обеспечение 100% доли объектов </w:t>
      </w:r>
      <w:r w:rsidRPr="00096C4E">
        <w:rPr>
          <w:rFonts w:ascii="Times New Roman" w:hAnsi="Times New Roman" w:cs="Times New Roman"/>
          <w:color w:val="000000"/>
          <w:sz w:val="24"/>
          <w:szCs w:val="24"/>
          <w:lang w:eastAsia="ru-RU"/>
        </w:rPr>
        <w:t>теплоснабжения</w:t>
      </w:r>
      <w:r w:rsidRPr="001F3A47">
        <w:rPr>
          <w:rFonts w:ascii="Times New Roman" w:hAnsi="Times New Roman" w:cs="Times New Roman"/>
          <w:color w:val="000000"/>
          <w:sz w:val="24"/>
          <w:szCs w:val="24"/>
          <w:lang w:eastAsia="ru-RU"/>
        </w:rPr>
        <w:t>, подготовленных к осенне-зимнему сезону;</w:t>
      </w:r>
    </w:p>
    <w:p w:rsidR="0068013B" w:rsidRDefault="0068013B" w:rsidP="00E04DD9">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color w:val="000000"/>
          <w:sz w:val="24"/>
          <w:szCs w:val="24"/>
          <w:lang w:eastAsia="ru-RU"/>
        </w:rPr>
        <w:t xml:space="preserve">удержание коэффициента обеспечения нормативного предоставления коммунальных ресурсов (услуг) </w:t>
      </w:r>
      <w:r w:rsidRPr="00096C4E">
        <w:rPr>
          <w:rFonts w:ascii="Times New Roman" w:hAnsi="Times New Roman" w:cs="Times New Roman"/>
          <w:color w:val="000000"/>
          <w:sz w:val="24"/>
          <w:szCs w:val="24"/>
          <w:lang w:eastAsia="ru-RU"/>
        </w:rPr>
        <w:t>теплоснабжения</w:t>
      </w:r>
      <w:r w:rsidRPr="001F3A47">
        <w:rPr>
          <w:rFonts w:ascii="Times New Roman" w:hAnsi="Times New Roman" w:cs="Times New Roman"/>
          <w:color w:val="000000"/>
          <w:sz w:val="24"/>
          <w:szCs w:val="24"/>
          <w:lang w:eastAsia="ru-RU"/>
        </w:rPr>
        <w:t xml:space="preserve"> потребителю, то есть бесперебойно либо с перерывами, не превышающими продолжительность, соответствующую требованиям к качеству предоставления коммунальных услуг</w:t>
      </w:r>
      <w:r w:rsidRPr="001F3A47">
        <w:rPr>
          <w:rFonts w:ascii="Times New Roman" w:hAnsi="Times New Roman" w:cs="Times New Roman"/>
          <w:sz w:val="24"/>
          <w:szCs w:val="24"/>
          <w:lang w:eastAsia="ru-RU"/>
        </w:rPr>
        <w:t>.</w:t>
      </w:r>
    </w:p>
    <w:p w:rsidR="0068013B" w:rsidRPr="001F3A47" w:rsidRDefault="0068013B" w:rsidP="00E04DD9">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Pr>
          <w:rFonts w:ascii="Times New Roman" w:hAnsi="Times New Roman" w:cs="Times New Roman"/>
          <w:color w:val="000000"/>
          <w:sz w:val="24"/>
          <w:szCs w:val="24"/>
        </w:rPr>
        <w:t>п</w:t>
      </w:r>
      <w:r w:rsidRPr="00360A96">
        <w:rPr>
          <w:rFonts w:ascii="Times New Roman" w:hAnsi="Times New Roman" w:cs="Times New Roman"/>
          <w:color w:val="000000"/>
          <w:sz w:val="24"/>
          <w:szCs w:val="24"/>
        </w:rPr>
        <w:t>одготовка, разработка и согласование в установленном порядке проектно-сметной документации.</w:t>
      </w:r>
    </w:p>
    <w:p w:rsidR="0068013B" w:rsidRDefault="0068013B" w:rsidP="00E04DD9">
      <w:pPr>
        <w:keepLines/>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Показатели </w:t>
      </w:r>
      <w:r>
        <w:rPr>
          <w:rFonts w:ascii="Times New Roman" w:hAnsi="Times New Roman" w:cs="Times New Roman"/>
          <w:sz w:val="24"/>
          <w:szCs w:val="24"/>
          <w:lang w:eastAsia="ru-RU"/>
        </w:rPr>
        <w:t xml:space="preserve">(индикаторы) </w:t>
      </w:r>
      <w:r w:rsidRPr="001F3A47">
        <w:rPr>
          <w:rFonts w:ascii="Times New Roman" w:hAnsi="Times New Roman" w:cs="Times New Roman"/>
          <w:sz w:val="24"/>
          <w:szCs w:val="24"/>
          <w:lang w:eastAsia="ru-RU"/>
        </w:rPr>
        <w:t xml:space="preserve">реализации Подпрограммы сформированы для каждой из определенных выше задач. </w:t>
      </w:r>
    </w:p>
    <w:p w:rsidR="0068013B" w:rsidRDefault="0068013B" w:rsidP="00E04DD9">
      <w:pPr>
        <w:keepLines/>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Набор показателей характеризует уровень исполнения плановых объемов финансирования</w:t>
      </w:r>
      <w:r>
        <w:rPr>
          <w:rFonts w:ascii="Times New Roman" w:hAnsi="Times New Roman" w:cs="Times New Roman"/>
          <w:sz w:val="24"/>
          <w:szCs w:val="24"/>
          <w:lang w:eastAsia="ru-RU"/>
        </w:rPr>
        <w:t>,</w:t>
      </w:r>
      <w:r w:rsidRPr="001F3A47">
        <w:rPr>
          <w:rFonts w:ascii="Times New Roman" w:hAnsi="Times New Roman" w:cs="Times New Roman"/>
          <w:sz w:val="24"/>
          <w:szCs w:val="24"/>
          <w:lang w:eastAsia="ru-RU"/>
        </w:rPr>
        <w:t xml:space="preserve"> соответствующих мероприятий Подпрограммы из бюджета МО «Рощинское городское поселение» и эффективность использования бюджетных средств, которая определяется натуральными и/или относительными показателями объемов выполнения запланированных работ или снижением числа аварий на сетях </w:t>
      </w:r>
      <w:r w:rsidRPr="00096C4E">
        <w:rPr>
          <w:rFonts w:ascii="Times New Roman" w:hAnsi="Times New Roman" w:cs="Times New Roman"/>
          <w:sz w:val="24"/>
          <w:szCs w:val="24"/>
          <w:lang w:eastAsia="ru-RU"/>
        </w:rPr>
        <w:t>теплоснабжения</w:t>
      </w:r>
      <w:r>
        <w:rPr>
          <w:rFonts w:ascii="Times New Roman" w:hAnsi="Times New Roman" w:cs="Times New Roman"/>
          <w:sz w:val="24"/>
          <w:szCs w:val="24"/>
          <w:lang w:eastAsia="ru-RU"/>
        </w:rPr>
        <w:t>.</w:t>
      </w:r>
    </w:p>
    <w:p w:rsidR="0068013B" w:rsidRDefault="0068013B" w:rsidP="00E04DD9">
      <w:pPr>
        <w:keepLines/>
        <w:tabs>
          <w:tab w:val="left" w:pos="567"/>
        </w:tabs>
        <w:spacing w:after="0" w:line="240" w:lineRule="auto"/>
        <w:ind w:firstLine="567"/>
        <w:jc w:val="both"/>
        <w:rPr>
          <w:rFonts w:ascii="Times New Roman" w:hAnsi="Times New Roman" w:cs="Times New Roman"/>
          <w:sz w:val="24"/>
          <w:szCs w:val="24"/>
          <w:lang w:eastAsia="ru-RU"/>
        </w:rPr>
      </w:pPr>
      <w:r w:rsidRPr="00170814">
        <w:rPr>
          <w:rFonts w:ascii="Times New Roman" w:hAnsi="Times New Roman" w:cs="Times New Roman"/>
          <w:sz w:val="24"/>
          <w:szCs w:val="24"/>
        </w:rPr>
        <w:t>Доля объектов теплоснабжения,подготовленных к осенне-зимнему сезону от</w:t>
      </w:r>
      <w:r>
        <w:rPr>
          <w:rFonts w:ascii="Times New Roman" w:hAnsi="Times New Roman" w:cs="Times New Roman"/>
          <w:sz w:val="24"/>
          <w:szCs w:val="24"/>
        </w:rPr>
        <w:t>запланированного на текущий год.</w:t>
      </w:r>
    </w:p>
    <w:p w:rsidR="0068013B" w:rsidRPr="001F3A47" w:rsidRDefault="0068013B" w:rsidP="00E04DD9">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Конечные результаты Подпрограммы </w:t>
      </w:r>
    </w:p>
    <w:p w:rsidR="0068013B" w:rsidRPr="001F3A47" w:rsidRDefault="0068013B" w:rsidP="00E04DD9">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xml:space="preserve">- сокращение сверхнормативных потерь в системах наружного </w:t>
      </w:r>
      <w:r w:rsidRPr="00096C4E">
        <w:rPr>
          <w:rFonts w:ascii="Times New Roman" w:hAnsi="Times New Roman" w:cs="Times New Roman"/>
          <w:sz w:val="24"/>
          <w:szCs w:val="24"/>
        </w:rPr>
        <w:t>теплоснабжения</w:t>
      </w:r>
      <w:r w:rsidRPr="001F3A47">
        <w:rPr>
          <w:rFonts w:ascii="Times New Roman" w:hAnsi="Times New Roman" w:cs="Times New Roman"/>
          <w:sz w:val="24"/>
          <w:szCs w:val="24"/>
        </w:rPr>
        <w:t>;</w:t>
      </w:r>
    </w:p>
    <w:p w:rsidR="0068013B" w:rsidRPr="001F3A47" w:rsidRDefault="0068013B" w:rsidP="00E04DD9">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xml:space="preserve">- снижение затрат  предприятий на эксплуатацию систем </w:t>
      </w:r>
      <w:r w:rsidRPr="00096C4E">
        <w:rPr>
          <w:rFonts w:ascii="Times New Roman" w:hAnsi="Times New Roman" w:cs="Times New Roman"/>
          <w:sz w:val="24"/>
          <w:szCs w:val="24"/>
        </w:rPr>
        <w:t>теплоснабжения</w:t>
      </w:r>
      <w:r w:rsidRPr="001F3A47">
        <w:rPr>
          <w:rFonts w:ascii="Times New Roman" w:hAnsi="Times New Roman" w:cs="Times New Roman"/>
          <w:sz w:val="24"/>
          <w:szCs w:val="24"/>
        </w:rPr>
        <w:t>;</w:t>
      </w:r>
    </w:p>
    <w:p w:rsidR="0068013B" w:rsidRDefault="0068013B" w:rsidP="00E04DD9">
      <w:pPr>
        <w:spacing w:line="240" w:lineRule="auto"/>
        <w:ind w:right="1" w:firstLine="567"/>
        <w:jc w:val="both"/>
        <w:rPr>
          <w:rFonts w:ascii="Times New Roman" w:hAnsi="Times New Roman" w:cs="Times New Roman"/>
          <w:sz w:val="24"/>
          <w:szCs w:val="24"/>
          <w:lang w:eastAsia="ru-RU"/>
        </w:rPr>
      </w:pPr>
      <w:r w:rsidRPr="001F3A47">
        <w:rPr>
          <w:rFonts w:ascii="Times New Roman" w:hAnsi="Times New Roman" w:cs="Times New Roman"/>
          <w:sz w:val="24"/>
          <w:szCs w:val="24"/>
        </w:rPr>
        <w:t xml:space="preserve">- </w:t>
      </w:r>
      <w:r w:rsidRPr="001F3A47">
        <w:rPr>
          <w:rFonts w:ascii="Times New Roman" w:hAnsi="Times New Roman" w:cs="Times New Roman"/>
          <w:sz w:val="24"/>
          <w:szCs w:val="24"/>
          <w:lang w:eastAsia="ru-RU"/>
        </w:rPr>
        <w:t xml:space="preserve">обеспечение </w:t>
      </w:r>
      <w:r w:rsidRPr="00096C4E">
        <w:rPr>
          <w:rFonts w:ascii="Times New Roman" w:hAnsi="Times New Roman" w:cs="Times New Roman"/>
          <w:sz w:val="24"/>
          <w:szCs w:val="24"/>
          <w:lang w:eastAsia="ru-RU"/>
        </w:rPr>
        <w:t>надежности теплоснабжения</w:t>
      </w:r>
      <w:r w:rsidRPr="001F3A47">
        <w:rPr>
          <w:rFonts w:ascii="Times New Roman" w:hAnsi="Times New Roman" w:cs="Times New Roman"/>
          <w:sz w:val="24"/>
          <w:szCs w:val="24"/>
          <w:lang w:eastAsia="ru-RU"/>
        </w:rPr>
        <w:t xml:space="preserve"> в соответствии с требо</w:t>
      </w:r>
      <w:r>
        <w:rPr>
          <w:rFonts w:ascii="Times New Roman" w:hAnsi="Times New Roman" w:cs="Times New Roman"/>
          <w:sz w:val="24"/>
          <w:szCs w:val="24"/>
          <w:lang w:eastAsia="ru-RU"/>
        </w:rPr>
        <w:t>ваниями технических регламентов.</w:t>
      </w:r>
    </w:p>
    <w:p w:rsidR="0068013B" w:rsidRDefault="0068013B" w:rsidP="00E04DD9">
      <w:pPr>
        <w:tabs>
          <w:tab w:val="left" w:pos="567"/>
        </w:tabs>
        <w:spacing w:after="0" w:line="240" w:lineRule="auto"/>
        <w:ind w:firstLine="567"/>
        <w:jc w:val="center"/>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4. Характеристика основных мер правового регул</w:t>
      </w:r>
      <w:r>
        <w:rPr>
          <w:rFonts w:ascii="Times New Roman" w:hAnsi="Times New Roman" w:cs="Times New Roman"/>
          <w:b/>
          <w:bCs/>
          <w:sz w:val="24"/>
          <w:szCs w:val="24"/>
          <w:lang w:eastAsia="ru-RU"/>
        </w:rPr>
        <w:t>ирования в сфере теплоснабжения.</w:t>
      </w:r>
    </w:p>
    <w:p w:rsidR="0068013B" w:rsidRPr="007B57C9" w:rsidRDefault="0068013B" w:rsidP="00E04DD9">
      <w:pPr>
        <w:tabs>
          <w:tab w:val="left" w:pos="567"/>
        </w:tabs>
        <w:spacing w:after="0" w:line="240" w:lineRule="auto"/>
        <w:ind w:firstLine="567"/>
        <w:jc w:val="both"/>
        <w:rPr>
          <w:rFonts w:ascii="Times New Roman" w:hAnsi="Times New Roman" w:cs="Times New Roman"/>
          <w:b/>
          <w:bCs/>
          <w:sz w:val="16"/>
          <w:szCs w:val="16"/>
          <w:lang w:eastAsia="ru-RU"/>
        </w:rPr>
      </w:pPr>
    </w:p>
    <w:p w:rsidR="0068013B" w:rsidRPr="001F3A47" w:rsidRDefault="0068013B" w:rsidP="00E04DD9">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Основные меры правового регулирования в сфере развития, </w:t>
      </w:r>
      <w:r w:rsidRPr="009B5443">
        <w:rPr>
          <w:rFonts w:ascii="Times New Roman" w:hAnsi="Times New Roman" w:cs="Times New Roman"/>
          <w:sz w:val="24"/>
          <w:szCs w:val="24"/>
          <w:lang w:eastAsia="ru-RU"/>
        </w:rPr>
        <w:t>теплоснабжения</w:t>
      </w:r>
      <w:r w:rsidRPr="001F3A47">
        <w:rPr>
          <w:rFonts w:ascii="Times New Roman" w:hAnsi="Times New Roman" w:cs="Times New Roman"/>
          <w:sz w:val="24"/>
          <w:szCs w:val="24"/>
          <w:lang w:eastAsia="ru-RU"/>
        </w:rPr>
        <w:t xml:space="preserve"> в МО «</w:t>
      </w:r>
      <w:r>
        <w:rPr>
          <w:rFonts w:ascii="Times New Roman" w:hAnsi="Times New Roman" w:cs="Times New Roman"/>
          <w:sz w:val="24"/>
          <w:szCs w:val="24"/>
          <w:lang w:eastAsia="ru-RU"/>
        </w:rPr>
        <w:t>Красносельское сельское</w:t>
      </w:r>
      <w:r w:rsidRPr="001F3A47">
        <w:rPr>
          <w:rFonts w:ascii="Times New Roman" w:hAnsi="Times New Roman" w:cs="Times New Roman"/>
          <w:sz w:val="24"/>
          <w:szCs w:val="24"/>
          <w:lang w:eastAsia="ru-RU"/>
        </w:rPr>
        <w:t xml:space="preserve"> поселение»  включают:</w:t>
      </w:r>
    </w:p>
    <w:p w:rsidR="0068013B" w:rsidRPr="001F3A47" w:rsidRDefault="0068013B" w:rsidP="00E04DD9">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Федеральные законы и подзаконные нормативные правовые акты, регулирующие отношения на рынках услуг по </w:t>
      </w:r>
      <w:r w:rsidRPr="009B5443">
        <w:rPr>
          <w:rFonts w:ascii="Times New Roman" w:hAnsi="Times New Roman" w:cs="Times New Roman"/>
          <w:sz w:val="24"/>
          <w:szCs w:val="24"/>
          <w:lang w:eastAsia="ru-RU"/>
        </w:rPr>
        <w:t>теплоснабжению;</w:t>
      </w:r>
    </w:p>
    <w:p w:rsidR="0068013B" w:rsidRPr="001F3A47" w:rsidRDefault="0068013B" w:rsidP="00E04DD9">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Федеральные и региональные отраслевые документы стратегического планирования, определяющие долгосрочные и среднесрочные перспективы развития систем </w:t>
      </w:r>
      <w:r w:rsidRPr="009B5443">
        <w:rPr>
          <w:rFonts w:ascii="Times New Roman" w:hAnsi="Times New Roman" w:cs="Times New Roman"/>
          <w:sz w:val="24"/>
          <w:szCs w:val="24"/>
          <w:lang w:eastAsia="ru-RU"/>
        </w:rPr>
        <w:t>теплоснабжения</w:t>
      </w:r>
      <w:r w:rsidRPr="001F3A47">
        <w:rPr>
          <w:rFonts w:ascii="Times New Roman" w:hAnsi="Times New Roman" w:cs="Times New Roman"/>
          <w:sz w:val="24"/>
          <w:szCs w:val="24"/>
          <w:lang w:eastAsia="ru-RU"/>
        </w:rPr>
        <w:t xml:space="preserve"> и основные пути достижения этих целей;</w:t>
      </w:r>
    </w:p>
    <w:p w:rsidR="0068013B" w:rsidRPr="001F3A47" w:rsidRDefault="0068013B" w:rsidP="00E04DD9">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Региональные и местные документы территориального планирования.</w:t>
      </w:r>
    </w:p>
    <w:p w:rsidR="0068013B" w:rsidRPr="001F3A47" w:rsidRDefault="0068013B" w:rsidP="00E04DD9">
      <w:pPr>
        <w:spacing w:after="0" w:line="240" w:lineRule="auto"/>
        <w:ind w:firstLine="567"/>
        <w:jc w:val="both"/>
        <w:rPr>
          <w:rFonts w:ascii="Times New Roman" w:hAnsi="Times New Roman" w:cs="Times New Roman"/>
          <w:b/>
          <w:bCs/>
          <w:sz w:val="24"/>
          <w:szCs w:val="24"/>
          <w:lang w:eastAsia="ru-RU"/>
        </w:rPr>
      </w:pPr>
      <w:r w:rsidRPr="001F3A47">
        <w:rPr>
          <w:rFonts w:ascii="Times New Roman" w:hAnsi="Times New Roman" w:cs="Times New Roman"/>
          <w:sz w:val="24"/>
          <w:szCs w:val="24"/>
          <w:lang w:eastAsia="ru-RU"/>
        </w:rPr>
        <w:t>Все мероприятия Подпрограммы разработаны на основе норм и положений</w:t>
      </w:r>
      <w:r>
        <w:rPr>
          <w:rFonts w:ascii="Times New Roman" w:hAnsi="Times New Roman" w:cs="Times New Roman"/>
          <w:sz w:val="24"/>
          <w:szCs w:val="24"/>
          <w:lang w:eastAsia="ru-RU"/>
        </w:rPr>
        <w:t>,</w:t>
      </w:r>
      <w:r w:rsidRPr="001F3A47">
        <w:rPr>
          <w:rFonts w:ascii="Times New Roman" w:hAnsi="Times New Roman" w:cs="Times New Roman"/>
          <w:sz w:val="24"/>
          <w:szCs w:val="24"/>
          <w:lang w:eastAsia="ru-RU"/>
        </w:rPr>
        <w:t xml:space="preserve"> указанных выше нормативных  правовых актов. Механизмы исполнения мероприятий определяются региональными распорядительными и нормативными правовыми актами, которые выпускаются или ежегодно или на период действия настоящей Программы. </w:t>
      </w:r>
      <w:r w:rsidRPr="002A09B4">
        <w:rPr>
          <w:rFonts w:ascii="Times New Roman" w:hAnsi="Times New Roman" w:cs="Times New Roman"/>
          <w:sz w:val="24"/>
          <w:szCs w:val="24"/>
          <w:lang w:eastAsia="ru-RU"/>
        </w:rPr>
        <w:t>Перечень таких нормативных актов приведен в приложении  к настоящей Подпрограмме.</w:t>
      </w:r>
    </w:p>
    <w:p w:rsidR="0068013B" w:rsidRPr="001F3A47" w:rsidRDefault="0068013B" w:rsidP="00E04DD9">
      <w:pPr>
        <w:tabs>
          <w:tab w:val="left" w:pos="567"/>
        </w:tabs>
        <w:spacing w:after="0" w:line="240" w:lineRule="auto"/>
        <w:jc w:val="both"/>
        <w:rPr>
          <w:rFonts w:ascii="Times New Roman" w:hAnsi="Times New Roman" w:cs="Times New Roman"/>
          <w:i/>
          <w:iCs/>
          <w:sz w:val="24"/>
          <w:szCs w:val="24"/>
          <w:lang w:eastAsia="ru-RU"/>
        </w:rPr>
      </w:pPr>
    </w:p>
    <w:p w:rsidR="0068013B" w:rsidRPr="001F3A47" w:rsidRDefault="0068013B" w:rsidP="00E04DD9">
      <w:pPr>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5. Информация о ресурсном обеспечении подпрограммы за счет средств федерального, областного, местных бюджетов и иных источников финансирования</w:t>
      </w:r>
    </w:p>
    <w:p w:rsidR="0068013B" w:rsidRDefault="0068013B" w:rsidP="00E04DD9">
      <w:pPr>
        <w:spacing w:before="240" w:after="240" w:line="240" w:lineRule="auto"/>
        <w:jc w:val="center"/>
        <w:outlineLvl w:val="4"/>
        <w:rPr>
          <w:rFonts w:ascii="Times New Roman" w:hAnsi="Times New Roman" w:cs="Times New Roman"/>
          <w:sz w:val="24"/>
          <w:szCs w:val="24"/>
          <w:lang w:eastAsia="ru-RU"/>
        </w:rPr>
      </w:pPr>
      <w:r w:rsidRPr="00333596">
        <w:rPr>
          <w:rFonts w:ascii="Times New Roman" w:hAnsi="Times New Roman" w:cs="Times New Roman"/>
          <w:sz w:val="24"/>
          <w:szCs w:val="24"/>
          <w:lang w:eastAsia="ru-RU"/>
        </w:rPr>
        <w:t xml:space="preserve">Таблица </w:t>
      </w:r>
      <w:r w:rsidRPr="00333596">
        <w:rPr>
          <w:rFonts w:ascii="Times New Roman" w:hAnsi="Times New Roman" w:cs="Times New Roman"/>
          <w:sz w:val="24"/>
          <w:szCs w:val="24"/>
          <w:lang w:eastAsia="ru-RU"/>
        </w:rPr>
        <w:fldChar w:fldCharType="begin"/>
      </w:r>
      <w:r w:rsidRPr="00333596">
        <w:rPr>
          <w:rFonts w:ascii="Times New Roman" w:hAnsi="Times New Roman" w:cs="Times New Roman"/>
          <w:sz w:val="24"/>
          <w:szCs w:val="24"/>
          <w:lang w:eastAsia="ru-RU"/>
        </w:rPr>
        <w:instrText xml:space="preserve"> SEQ Таблица \* ARABIC </w:instrText>
      </w:r>
      <w:r w:rsidRPr="00333596">
        <w:rPr>
          <w:rFonts w:ascii="Times New Roman" w:hAnsi="Times New Roman" w:cs="Times New Roman"/>
          <w:sz w:val="24"/>
          <w:szCs w:val="24"/>
          <w:lang w:eastAsia="ru-RU"/>
        </w:rPr>
        <w:fldChar w:fldCharType="separate"/>
      </w:r>
      <w:r>
        <w:rPr>
          <w:rFonts w:ascii="Times New Roman" w:hAnsi="Times New Roman" w:cs="Times New Roman"/>
          <w:noProof/>
          <w:sz w:val="24"/>
          <w:szCs w:val="24"/>
          <w:lang w:eastAsia="ru-RU"/>
        </w:rPr>
        <w:t>1</w:t>
      </w:r>
      <w:r w:rsidRPr="00333596">
        <w:rPr>
          <w:rFonts w:ascii="Times New Roman" w:hAnsi="Times New Roman" w:cs="Times New Roman"/>
          <w:sz w:val="24"/>
          <w:szCs w:val="24"/>
          <w:lang w:eastAsia="ru-RU"/>
        </w:rPr>
        <w:fldChar w:fldCharType="end"/>
      </w:r>
      <w:r w:rsidRPr="00333596">
        <w:rPr>
          <w:rFonts w:ascii="Times New Roman" w:hAnsi="Times New Roman" w:cs="Times New Roman"/>
          <w:sz w:val="24"/>
          <w:szCs w:val="24"/>
          <w:lang w:eastAsia="ru-RU"/>
        </w:rPr>
        <w:t>. Инфо</w:t>
      </w:r>
      <w:r>
        <w:rPr>
          <w:rFonts w:ascii="Times New Roman" w:hAnsi="Times New Roman" w:cs="Times New Roman"/>
          <w:sz w:val="24"/>
          <w:szCs w:val="24"/>
          <w:lang w:eastAsia="ru-RU"/>
        </w:rPr>
        <w:t>рмация о ресурсном обеспечении П</w:t>
      </w:r>
      <w:r w:rsidRPr="00333596">
        <w:rPr>
          <w:rFonts w:ascii="Times New Roman" w:hAnsi="Times New Roman" w:cs="Times New Roman"/>
          <w:sz w:val="24"/>
          <w:szCs w:val="24"/>
          <w:lang w:eastAsia="ru-RU"/>
        </w:rPr>
        <w:t>одпрограммы</w:t>
      </w:r>
    </w:p>
    <w:tbl>
      <w:tblPr>
        <w:tblW w:w="5000" w:type="pct"/>
        <w:tblInd w:w="-26" w:type="dxa"/>
        <w:tblCellMar>
          <w:left w:w="28" w:type="dxa"/>
          <w:right w:w="28" w:type="dxa"/>
        </w:tblCellMar>
        <w:tblLook w:val="00A0"/>
      </w:tblPr>
      <w:tblGrid>
        <w:gridCol w:w="1333"/>
        <w:gridCol w:w="1248"/>
        <w:gridCol w:w="1549"/>
        <w:gridCol w:w="1718"/>
        <w:gridCol w:w="1718"/>
        <w:gridCol w:w="1844"/>
      </w:tblGrid>
      <w:tr w:rsidR="0068013B" w:rsidRPr="005C0CE2">
        <w:trPr>
          <w:cantSplit/>
          <w:trHeight w:val="20"/>
        </w:trPr>
        <w:tc>
          <w:tcPr>
            <w:tcW w:w="708" w:type="pct"/>
            <w:vMerge w:val="restart"/>
            <w:tcBorders>
              <w:top w:val="single" w:sz="4" w:space="0" w:color="auto"/>
              <w:left w:val="single" w:sz="4" w:space="0" w:color="auto"/>
              <w:bottom w:val="single" w:sz="4" w:space="0" w:color="auto"/>
              <w:right w:val="single" w:sz="4" w:space="0" w:color="auto"/>
            </w:tcBorders>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Годы реализации</w:t>
            </w:r>
          </w:p>
        </w:tc>
        <w:tc>
          <w:tcPr>
            <w:tcW w:w="4292" w:type="pct"/>
            <w:gridSpan w:val="5"/>
            <w:tcBorders>
              <w:top w:val="single" w:sz="4" w:space="0" w:color="auto"/>
              <w:left w:val="nil"/>
              <w:bottom w:val="single" w:sz="4" w:space="0" w:color="auto"/>
              <w:right w:val="single" w:sz="4" w:space="0" w:color="auto"/>
            </w:tcBorders>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Оценка расходов (тыс. руб., в ценах соответствующих лет)</w:t>
            </w:r>
          </w:p>
        </w:tc>
      </w:tr>
      <w:tr w:rsidR="0068013B" w:rsidRPr="005C0CE2">
        <w:trPr>
          <w:cantSplit/>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rsidR="0068013B" w:rsidRPr="0096593D" w:rsidRDefault="0068013B" w:rsidP="00B241DF">
            <w:pPr>
              <w:jc w:val="center"/>
              <w:rPr>
                <w:rFonts w:ascii="Times New Roman" w:hAnsi="Times New Roman" w:cs="Times New Roman"/>
                <w:sz w:val="20"/>
                <w:szCs w:val="20"/>
                <w:lang w:eastAsia="ru-RU"/>
              </w:rPr>
            </w:pPr>
          </w:p>
        </w:tc>
        <w:tc>
          <w:tcPr>
            <w:tcW w:w="663" w:type="pct"/>
            <w:tcBorders>
              <w:top w:val="nil"/>
              <w:left w:val="nil"/>
              <w:bottom w:val="single" w:sz="4" w:space="0" w:color="auto"/>
              <w:right w:val="single" w:sz="4" w:space="0" w:color="auto"/>
            </w:tcBorders>
            <w:noWrap/>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Всего</w:t>
            </w:r>
          </w:p>
        </w:tc>
        <w:tc>
          <w:tcPr>
            <w:tcW w:w="823" w:type="pct"/>
            <w:tcBorders>
              <w:top w:val="nil"/>
              <w:left w:val="nil"/>
              <w:bottom w:val="single" w:sz="4" w:space="0" w:color="auto"/>
              <w:right w:val="single" w:sz="4" w:space="0" w:color="auto"/>
            </w:tcBorders>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Федеральный бюджет</w:t>
            </w:r>
          </w:p>
        </w:tc>
        <w:tc>
          <w:tcPr>
            <w:tcW w:w="913" w:type="pct"/>
            <w:tcBorders>
              <w:top w:val="nil"/>
              <w:left w:val="nil"/>
              <w:bottom w:val="single" w:sz="4" w:space="0" w:color="auto"/>
              <w:right w:val="single" w:sz="4" w:space="0" w:color="auto"/>
            </w:tcBorders>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Областной бюджет Ленинградской области</w:t>
            </w:r>
          </w:p>
        </w:tc>
        <w:tc>
          <w:tcPr>
            <w:tcW w:w="913" w:type="pct"/>
            <w:tcBorders>
              <w:top w:val="nil"/>
              <w:left w:val="nil"/>
              <w:bottom w:val="single" w:sz="4" w:space="0" w:color="auto"/>
              <w:right w:val="single" w:sz="4" w:space="0" w:color="auto"/>
            </w:tcBorders>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Местный бюджет</w:t>
            </w:r>
          </w:p>
        </w:tc>
        <w:tc>
          <w:tcPr>
            <w:tcW w:w="980" w:type="pct"/>
            <w:tcBorders>
              <w:top w:val="nil"/>
              <w:left w:val="nil"/>
              <w:bottom w:val="single" w:sz="4" w:space="0" w:color="auto"/>
              <w:right w:val="single" w:sz="4" w:space="0" w:color="auto"/>
            </w:tcBorders>
            <w:vAlign w:val="center"/>
          </w:tcPr>
          <w:p w:rsidR="0068013B" w:rsidRPr="0096593D" w:rsidRDefault="0068013B" w:rsidP="00B241DF">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Прочие источники финансирования</w:t>
            </w:r>
          </w:p>
        </w:tc>
      </w:tr>
      <w:tr w:rsidR="0068013B" w:rsidRPr="005C0CE2">
        <w:trPr>
          <w:cantSplit/>
          <w:trHeight w:val="353"/>
        </w:trPr>
        <w:tc>
          <w:tcPr>
            <w:tcW w:w="708" w:type="pct"/>
            <w:tcBorders>
              <w:top w:val="single" w:sz="4" w:space="0" w:color="auto"/>
              <w:left w:val="single" w:sz="4" w:space="0" w:color="auto"/>
              <w:bottom w:val="single" w:sz="4" w:space="0" w:color="auto"/>
              <w:right w:val="single" w:sz="4" w:space="0" w:color="auto"/>
            </w:tcBorders>
            <w:noWrap/>
            <w:vAlign w:val="center"/>
          </w:tcPr>
          <w:p w:rsidR="0068013B" w:rsidRPr="009B5443" w:rsidRDefault="0068013B" w:rsidP="00B241DF">
            <w:pPr>
              <w:keepNext/>
              <w:jc w:val="center"/>
              <w:rPr>
                <w:rFonts w:ascii="Times New Roman" w:hAnsi="Times New Roman" w:cs="Times New Roman"/>
                <w:sz w:val="20"/>
                <w:szCs w:val="20"/>
                <w:lang w:eastAsia="ru-RU"/>
              </w:rPr>
            </w:pPr>
            <w:r w:rsidRPr="009B5443">
              <w:rPr>
                <w:rFonts w:ascii="Times New Roman" w:hAnsi="Times New Roman" w:cs="Times New Roman"/>
                <w:sz w:val="20"/>
                <w:szCs w:val="20"/>
                <w:lang w:eastAsia="ru-RU"/>
              </w:rPr>
              <w:t>2015</w:t>
            </w:r>
          </w:p>
        </w:tc>
        <w:tc>
          <w:tcPr>
            <w:tcW w:w="663" w:type="pct"/>
            <w:tcBorders>
              <w:top w:val="single" w:sz="4" w:space="0" w:color="auto"/>
              <w:left w:val="single" w:sz="4" w:space="0" w:color="auto"/>
              <w:bottom w:val="single" w:sz="4" w:space="0" w:color="auto"/>
              <w:right w:val="single" w:sz="4" w:space="0" w:color="auto"/>
            </w:tcBorders>
            <w:noWrap/>
            <w:vAlign w:val="center"/>
          </w:tcPr>
          <w:p w:rsidR="0068013B" w:rsidRPr="00FD0559" w:rsidRDefault="0068013B" w:rsidP="001B7968">
            <w:pPr>
              <w:jc w:val="center"/>
              <w:rPr>
                <w:rFonts w:ascii="Times New Roman" w:hAnsi="Times New Roman" w:cs="Times New Roman"/>
                <w:sz w:val="20"/>
                <w:szCs w:val="20"/>
              </w:rPr>
            </w:pPr>
            <w:r>
              <w:rPr>
                <w:rFonts w:ascii="Times New Roman" w:hAnsi="Times New Roman" w:cs="Times New Roman"/>
                <w:sz w:val="20"/>
                <w:szCs w:val="20"/>
              </w:rPr>
              <w:t>13 368,3</w:t>
            </w:r>
          </w:p>
        </w:tc>
        <w:tc>
          <w:tcPr>
            <w:tcW w:w="823" w:type="pct"/>
            <w:tcBorders>
              <w:top w:val="single" w:sz="4" w:space="0" w:color="auto"/>
              <w:left w:val="single" w:sz="4" w:space="0" w:color="auto"/>
              <w:bottom w:val="single" w:sz="4" w:space="0" w:color="auto"/>
              <w:right w:val="single" w:sz="4" w:space="0" w:color="auto"/>
            </w:tcBorders>
            <w:noWrap/>
            <w:vAlign w:val="center"/>
          </w:tcPr>
          <w:p w:rsidR="0068013B" w:rsidRPr="006E54FA" w:rsidRDefault="0068013B" w:rsidP="00B241DF">
            <w:pPr>
              <w:jc w:val="center"/>
              <w:rPr>
                <w:rFonts w:ascii="Times New Roman" w:hAnsi="Times New Roman" w:cs="Times New Roman"/>
                <w:sz w:val="20"/>
                <w:szCs w:val="20"/>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68013B" w:rsidRPr="006E54FA" w:rsidRDefault="0068013B" w:rsidP="00B241DF">
            <w:pPr>
              <w:jc w:val="center"/>
              <w:rPr>
                <w:rFonts w:ascii="Times New Roman" w:hAnsi="Times New Roman" w:cs="Times New Roman"/>
                <w:sz w:val="20"/>
                <w:szCs w:val="20"/>
              </w:rPr>
            </w:pPr>
            <w:r>
              <w:rPr>
                <w:rFonts w:ascii="Times New Roman" w:hAnsi="Times New Roman" w:cs="Times New Roman"/>
                <w:sz w:val="20"/>
                <w:szCs w:val="20"/>
              </w:rPr>
              <w:t>10 293,0</w:t>
            </w:r>
          </w:p>
        </w:tc>
        <w:tc>
          <w:tcPr>
            <w:tcW w:w="913" w:type="pct"/>
            <w:tcBorders>
              <w:top w:val="single" w:sz="4" w:space="0" w:color="auto"/>
              <w:left w:val="single" w:sz="4" w:space="0" w:color="auto"/>
              <w:bottom w:val="single" w:sz="4" w:space="0" w:color="auto"/>
              <w:right w:val="single" w:sz="4" w:space="0" w:color="auto"/>
            </w:tcBorders>
            <w:noWrap/>
            <w:vAlign w:val="center"/>
          </w:tcPr>
          <w:p w:rsidR="0068013B" w:rsidRPr="00FD0559" w:rsidRDefault="0068013B" w:rsidP="00B241DF">
            <w:pPr>
              <w:jc w:val="center"/>
              <w:rPr>
                <w:rFonts w:ascii="Times New Roman" w:hAnsi="Times New Roman" w:cs="Times New Roman"/>
                <w:sz w:val="20"/>
                <w:szCs w:val="20"/>
              </w:rPr>
            </w:pPr>
            <w:r>
              <w:rPr>
                <w:rFonts w:ascii="Times New Roman" w:hAnsi="Times New Roman" w:cs="Times New Roman"/>
                <w:sz w:val="20"/>
                <w:szCs w:val="20"/>
              </w:rPr>
              <w:t>3 075,3</w:t>
            </w:r>
          </w:p>
        </w:tc>
        <w:tc>
          <w:tcPr>
            <w:tcW w:w="980" w:type="pct"/>
            <w:tcBorders>
              <w:top w:val="single" w:sz="4" w:space="0" w:color="auto"/>
              <w:left w:val="single" w:sz="4" w:space="0" w:color="auto"/>
              <w:bottom w:val="single" w:sz="4" w:space="0" w:color="auto"/>
              <w:right w:val="single" w:sz="4" w:space="0" w:color="auto"/>
            </w:tcBorders>
            <w:noWrap/>
            <w:vAlign w:val="center"/>
          </w:tcPr>
          <w:p w:rsidR="0068013B" w:rsidRPr="0096593D" w:rsidRDefault="0068013B" w:rsidP="00B241DF">
            <w:pPr>
              <w:jc w:val="center"/>
              <w:rPr>
                <w:rFonts w:ascii="Times New Roman" w:hAnsi="Times New Roman" w:cs="Times New Roman"/>
                <w:sz w:val="20"/>
                <w:szCs w:val="20"/>
                <w:highlight w:val="magenta"/>
              </w:rPr>
            </w:pPr>
          </w:p>
          <w:p w:rsidR="0068013B" w:rsidRPr="0096593D" w:rsidRDefault="0068013B" w:rsidP="00B241DF">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single" w:sz="4" w:space="0" w:color="auto"/>
              <w:left w:val="single" w:sz="4" w:space="0" w:color="auto"/>
              <w:bottom w:val="single" w:sz="4" w:space="0" w:color="auto"/>
              <w:right w:val="single" w:sz="4" w:space="0" w:color="auto"/>
            </w:tcBorders>
            <w:noWrap/>
            <w:vAlign w:val="center"/>
          </w:tcPr>
          <w:p w:rsidR="0068013B" w:rsidRPr="009B5443" w:rsidRDefault="0068013B" w:rsidP="003C3B32">
            <w:pPr>
              <w:keepNext/>
              <w:jc w:val="center"/>
              <w:rPr>
                <w:rFonts w:ascii="Times New Roman" w:hAnsi="Times New Roman" w:cs="Times New Roman"/>
                <w:sz w:val="20"/>
                <w:szCs w:val="20"/>
                <w:lang w:eastAsia="ru-RU"/>
              </w:rPr>
            </w:pPr>
            <w:r w:rsidRPr="009B5443">
              <w:rPr>
                <w:rFonts w:ascii="Times New Roman" w:hAnsi="Times New Roman" w:cs="Times New Roman"/>
                <w:sz w:val="20"/>
                <w:szCs w:val="20"/>
                <w:lang w:eastAsia="ru-RU"/>
              </w:rPr>
              <w:t>2016</w:t>
            </w:r>
          </w:p>
        </w:tc>
        <w:tc>
          <w:tcPr>
            <w:tcW w:w="663" w:type="pct"/>
            <w:tcBorders>
              <w:top w:val="single" w:sz="4" w:space="0" w:color="auto"/>
              <w:left w:val="nil"/>
              <w:bottom w:val="single" w:sz="4" w:space="0" w:color="auto"/>
              <w:right w:val="single" w:sz="4" w:space="0" w:color="auto"/>
            </w:tcBorders>
            <w:noWrap/>
            <w:vAlign w:val="center"/>
          </w:tcPr>
          <w:p w:rsidR="0068013B" w:rsidRPr="00FD0559" w:rsidRDefault="0068013B" w:rsidP="003C3B32">
            <w:pPr>
              <w:jc w:val="center"/>
              <w:rPr>
                <w:rFonts w:ascii="Times New Roman" w:hAnsi="Times New Roman" w:cs="Times New Roman"/>
                <w:sz w:val="20"/>
                <w:szCs w:val="20"/>
              </w:rPr>
            </w:pPr>
            <w:r>
              <w:rPr>
                <w:rFonts w:ascii="Times New Roman" w:hAnsi="Times New Roman" w:cs="Times New Roman"/>
                <w:sz w:val="20"/>
                <w:szCs w:val="20"/>
              </w:rPr>
              <w:t>1 070,0</w:t>
            </w:r>
          </w:p>
        </w:tc>
        <w:tc>
          <w:tcPr>
            <w:tcW w:w="823" w:type="pct"/>
            <w:tcBorders>
              <w:top w:val="single" w:sz="4" w:space="0" w:color="auto"/>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p>
        </w:tc>
        <w:tc>
          <w:tcPr>
            <w:tcW w:w="913" w:type="pct"/>
            <w:tcBorders>
              <w:top w:val="single" w:sz="4" w:space="0" w:color="auto"/>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p>
        </w:tc>
        <w:tc>
          <w:tcPr>
            <w:tcW w:w="913" w:type="pct"/>
            <w:tcBorders>
              <w:top w:val="single" w:sz="4" w:space="0" w:color="auto"/>
              <w:left w:val="nil"/>
              <w:bottom w:val="single" w:sz="4" w:space="0" w:color="auto"/>
              <w:right w:val="single" w:sz="4" w:space="0" w:color="auto"/>
            </w:tcBorders>
            <w:noWrap/>
            <w:vAlign w:val="center"/>
          </w:tcPr>
          <w:p w:rsidR="0068013B" w:rsidRPr="00FD0559" w:rsidRDefault="0068013B" w:rsidP="003C3B32">
            <w:pPr>
              <w:jc w:val="center"/>
              <w:rPr>
                <w:rFonts w:ascii="Times New Roman" w:hAnsi="Times New Roman" w:cs="Times New Roman"/>
                <w:sz w:val="20"/>
                <w:szCs w:val="20"/>
              </w:rPr>
            </w:pPr>
            <w:r>
              <w:rPr>
                <w:rFonts w:ascii="Times New Roman" w:hAnsi="Times New Roman" w:cs="Times New Roman"/>
                <w:sz w:val="20"/>
                <w:szCs w:val="20"/>
              </w:rPr>
              <w:t>1 070,0</w:t>
            </w:r>
          </w:p>
        </w:tc>
        <w:tc>
          <w:tcPr>
            <w:tcW w:w="980" w:type="pct"/>
            <w:tcBorders>
              <w:top w:val="single" w:sz="4" w:space="0" w:color="auto"/>
              <w:left w:val="nil"/>
              <w:bottom w:val="single" w:sz="4" w:space="0" w:color="auto"/>
              <w:right w:val="single" w:sz="4" w:space="0" w:color="auto"/>
            </w:tcBorders>
            <w:noWrap/>
            <w:vAlign w:val="center"/>
          </w:tcPr>
          <w:p w:rsidR="0068013B" w:rsidRPr="0096593D" w:rsidRDefault="0068013B" w:rsidP="003C3B32">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nil"/>
              <w:left w:val="single" w:sz="4" w:space="0" w:color="auto"/>
              <w:bottom w:val="single" w:sz="4" w:space="0" w:color="auto"/>
              <w:right w:val="single" w:sz="4" w:space="0" w:color="auto"/>
            </w:tcBorders>
            <w:noWrap/>
            <w:vAlign w:val="center"/>
          </w:tcPr>
          <w:p w:rsidR="0068013B" w:rsidRPr="009B5443" w:rsidRDefault="0068013B" w:rsidP="003C3B32">
            <w:pPr>
              <w:jc w:val="center"/>
              <w:rPr>
                <w:rFonts w:ascii="Times New Roman" w:hAnsi="Times New Roman" w:cs="Times New Roman"/>
                <w:sz w:val="20"/>
                <w:szCs w:val="20"/>
                <w:lang w:eastAsia="ru-RU"/>
              </w:rPr>
            </w:pPr>
            <w:r w:rsidRPr="009B5443">
              <w:rPr>
                <w:rFonts w:ascii="Times New Roman" w:hAnsi="Times New Roman" w:cs="Times New Roman"/>
                <w:sz w:val="20"/>
                <w:szCs w:val="20"/>
                <w:lang w:eastAsia="ru-RU"/>
              </w:rPr>
              <w:t>2017</w:t>
            </w:r>
          </w:p>
        </w:tc>
        <w:tc>
          <w:tcPr>
            <w:tcW w:w="663" w:type="pct"/>
            <w:tcBorders>
              <w:top w:val="nil"/>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r>
              <w:rPr>
                <w:rFonts w:ascii="Times New Roman" w:hAnsi="Times New Roman" w:cs="Times New Roman"/>
                <w:sz w:val="20"/>
                <w:szCs w:val="20"/>
              </w:rPr>
              <w:t>970,0</w:t>
            </w:r>
          </w:p>
        </w:tc>
        <w:tc>
          <w:tcPr>
            <w:tcW w:w="823" w:type="pct"/>
            <w:tcBorders>
              <w:top w:val="nil"/>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r>
              <w:rPr>
                <w:rFonts w:ascii="Times New Roman" w:hAnsi="Times New Roman" w:cs="Times New Roman"/>
                <w:sz w:val="20"/>
                <w:szCs w:val="20"/>
              </w:rPr>
              <w:t>970,0</w:t>
            </w:r>
          </w:p>
        </w:tc>
        <w:tc>
          <w:tcPr>
            <w:tcW w:w="980" w:type="pct"/>
            <w:tcBorders>
              <w:top w:val="nil"/>
              <w:left w:val="nil"/>
              <w:bottom w:val="single" w:sz="4" w:space="0" w:color="auto"/>
              <w:right w:val="single" w:sz="4" w:space="0" w:color="auto"/>
            </w:tcBorders>
            <w:noWrap/>
            <w:vAlign w:val="center"/>
          </w:tcPr>
          <w:p w:rsidR="0068013B" w:rsidRPr="0096593D" w:rsidRDefault="0068013B" w:rsidP="003C3B32">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nil"/>
              <w:left w:val="single" w:sz="4" w:space="0" w:color="auto"/>
              <w:bottom w:val="single" w:sz="4" w:space="0" w:color="auto"/>
              <w:right w:val="single" w:sz="4" w:space="0" w:color="auto"/>
            </w:tcBorders>
            <w:noWrap/>
            <w:vAlign w:val="center"/>
          </w:tcPr>
          <w:p w:rsidR="0068013B" w:rsidRPr="009B5443" w:rsidRDefault="0068013B" w:rsidP="003C3B32">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2018</w:t>
            </w:r>
          </w:p>
        </w:tc>
        <w:tc>
          <w:tcPr>
            <w:tcW w:w="663" w:type="pct"/>
            <w:tcBorders>
              <w:top w:val="nil"/>
              <w:left w:val="nil"/>
              <w:bottom w:val="single" w:sz="4" w:space="0" w:color="auto"/>
              <w:right w:val="single" w:sz="4" w:space="0" w:color="auto"/>
            </w:tcBorders>
            <w:noWrap/>
            <w:vAlign w:val="center"/>
          </w:tcPr>
          <w:p w:rsidR="0068013B" w:rsidRDefault="0068013B" w:rsidP="003C3B32">
            <w:pPr>
              <w:jc w:val="center"/>
              <w:rPr>
                <w:rFonts w:ascii="Times New Roman" w:hAnsi="Times New Roman" w:cs="Times New Roman"/>
                <w:sz w:val="20"/>
                <w:szCs w:val="20"/>
              </w:rPr>
            </w:pPr>
            <w:r>
              <w:rPr>
                <w:rFonts w:ascii="Times New Roman" w:hAnsi="Times New Roman" w:cs="Times New Roman"/>
                <w:sz w:val="20"/>
                <w:szCs w:val="20"/>
              </w:rPr>
              <w:t>970,0</w:t>
            </w:r>
          </w:p>
        </w:tc>
        <w:tc>
          <w:tcPr>
            <w:tcW w:w="823" w:type="pct"/>
            <w:tcBorders>
              <w:top w:val="nil"/>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Pr="006E54FA" w:rsidRDefault="0068013B" w:rsidP="003C3B32">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Default="0068013B" w:rsidP="003C3B32">
            <w:pPr>
              <w:jc w:val="center"/>
              <w:rPr>
                <w:rFonts w:ascii="Times New Roman" w:hAnsi="Times New Roman" w:cs="Times New Roman"/>
                <w:sz w:val="20"/>
                <w:szCs w:val="20"/>
              </w:rPr>
            </w:pPr>
            <w:r>
              <w:rPr>
                <w:rFonts w:ascii="Times New Roman" w:hAnsi="Times New Roman" w:cs="Times New Roman"/>
                <w:sz w:val="20"/>
                <w:szCs w:val="20"/>
              </w:rPr>
              <w:t>970,0</w:t>
            </w:r>
          </w:p>
        </w:tc>
        <w:tc>
          <w:tcPr>
            <w:tcW w:w="980" w:type="pct"/>
            <w:tcBorders>
              <w:top w:val="nil"/>
              <w:left w:val="nil"/>
              <w:bottom w:val="single" w:sz="4" w:space="0" w:color="auto"/>
              <w:right w:val="single" w:sz="4" w:space="0" w:color="auto"/>
            </w:tcBorders>
            <w:noWrap/>
            <w:vAlign w:val="center"/>
          </w:tcPr>
          <w:p w:rsidR="0068013B" w:rsidRPr="0096593D" w:rsidRDefault="0068013B" w:rsidP="003C3B32">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nil"/>
              <w:left w:val="single" w:sz="4" w:space="0" w:color="auto"/>
              <w:bottom w:val="single" w:sz="4" w:space="0" w:color="auto"/>
              <w:right w:val="single" w:sz="4" w:space="0" w:color="auto"/>
            </w:tcBorders>
            <w:noWrap/>
            <w:vAlign w:val="center"/>
          </w:tcPr>
          <w:p w:rsidR="0068013B" w:rsidRPr="00FD0559" w:rsidRDefault="0068013B" w:rsidP="00B241DF">
            <w:pPr>
              <w:jc w:val="center"/>
              <w:rPr>
                <w:rFonts w:ascii="Times New Roman" w:hAnsi="Times New Roman" w:cs="Times New Roman"/>
                <w:b/>
                <w:bCs/>
                <w:sz w:val="20"/>
                <w:szCs w:val="20"/>
                <w:lang w:eastAsia="ru-RU"/>
              </w:rPr>
            </w:pPr>
            <w:r w:rsidRPr="00FD0559">
              <w:rPr>
                <w:rFonts w:ascii="Times New Roman" w:hAnsi="Times New Roman" w:cs="Times New Roman"/>
                <w:b/>
                <w:bCs/>
                <w:sz w:val="20"/>
                <w:szCs w:val="20"/>
                <w:lang w:eastAsia="ru-RU"/>
              </w:rPr>
              <w:t>Итого</w:t>
            </w:r>
          </w:p>
        </w:tc>
        <w:tc>
          <w:tcPr>
            <w:tcW w:w="663" w:type="pct"/>
            <w:tcBorders>
              <w:top w:val="nil"/>
              <w:left w:val="nil"/>
              <w:bottom w:val="single" w:sz="4" w:space="0" w:color="auto"/>
              <w:right w:val="single" w:sz="4" w:space="0" w:color="auto"/>
            </w:tcBorders>
            <w:noWrap/>
            <w:vAlign w:val="center"/>
          </w:tcPr>
          <w:p w:rsidR="0068013B" w:rsidRPr="00FD0559" w:rsidRDefault="0068013B" w:rsidP="003C3B32">
            <w:pPr>
              <w:jc w:val="center"/>
              <w:rPr>
                <w:rFonts w:ascii="Times New Roman" w:hAnsi="Times New Roman" w:cs="Times New Roman"/>
                <w:b/>
                <w:bCs/>
                <w:sz w:val="20"/>
                <w:szCs w:val="20"/>
              </w:rPr>
            </w:pPr>
            <w:r>
              <w:rPr>
                <w:rFonts w:ascii="Times New Roman" w:hAnsi="Times New Roman" w:cs="Times New Roman"/>
                <w:b/>
                <w:bCs/>
                <w:sz w:val="20"/>
                <w:szCs w:val="20"/>
              </w:rPr>
              <w:t>16 378,3</w:t>
            </w:r>
          </w:p>
        </w:tc>
        <w:tc>
          <w:tcPr>
            <w:tcW w:w="823" w:type="pct"/>
            <w:tcBorders>
              <w:top w:val="nil"/>
              <w:left w:val="nil"/>
              <w:bottom w:val="single" w:sz="4" w:space="0" w:color="auto"/>
              <w:right w:val="single" w:sz="4" w:space="0" w:color="auto"/>
            </w:tcBorders>
            <w:noWrap/>
            <w:vAlign w:val="center"/>
          </w:tcPr>
          <w:p w:rsidR="0068013B" w:rsidRPr="00FD0559" w:rsidRDefault="0068013B" w:rsidP="00B241DF">
            <w:pPr>
              <w:jc w:val="center"/>
              <w:rPr>
                <w:rFonts w:ascii="Times New Roman" w:hAnsi="Times New Roman" w:cs="Times New Roman"/>
                <w:b/>
                <w:bCs/>
                <w:sz w:val="20"/>
                <w:szCs w:val="20"/>
              </w:rPr>
            </w:pPr>
            <w:r w:rsidRPr="00FD0559">
              <w:rPr>
                <w:rFonts w:ascii="Times New Roman" w:hAnsi="Times New Roman" w:cs="Times New Roman"/>
                <w:b/>
                <w:bCs/>
                <w:sz w:val="20"/>
                <w:szCs w:val="20"/>
              </w:rPr>
              <w:t>-</w:t>
            </w:r>
          </w:p>
        </w:tc>
        <w:tc>
          <w:tcPr>
            <w:tcW w:w="913" w:type="pct"/>
            <w:tcBorders>
              <w:top w:val="nil"/>
              <w:left w:val="nil"/>
              <w:bottom w:val="single" w:sz="4" w:space="0" w:color="auto"/>
              <w:right w:val="single" w:sz="4" w:space="0" w:color="auto"/>
            </w:tcBorders>
            <w:noWrap/>
            <w:vAlign w:val="center"/>
          </w:tcPr>
          <w:p w:rsidR="0068013B" w:rsidRPr="00FD0559" w:rsidRDefault="0068013B" w:rsidP="00B241DF">
            <w:pPr>
              <w:jc w:val="center"/>
              <w:rPr>
                <w:rFonts w:ascii="Times New Roman" w:hAnsi="Times New Roman" w:cs="Times New Roman"/>
                <w:b/>
                <w:bCs/>
                <w:sz w:val="20"/>
                <w:szCs w:val="20"/>
              </w:rPr>
            </w:pPr>
            <w:r>
              <w:rPr>
                <w:rFonts w:ascii="Times New Roman" w:hAnsi="Times New Roman" w:cs="Times New Roman"/>
                <w:b/>
                <w:bCs/>
                <w:sz w:val="20"/>
                <w:szCs w:val="20"/>
              </w:rPr>
              <w:t>10 293,0</w:t>
            </w:r>
          </w:p>
        </w:tc>
        <w:tc>
          <w:tcPr>
            <w:tcW w:w="913" w:type="pct"/>
            <w:tcBorders>
              <w:top w:val="nil"/>
              <w:left w:val="nil"/>
              <w:bottom w:val="single" w:sz="4" w:space="0" w:color="auto"/>
              <w:right w:val="single" w:sz="4" w:space="0" w:color="auto"/>
            </w:tcBorders>
            <w:noWrap/>
            <w:vAlign w:val="center"/>
          </w:tcPr>
          <w:p w:rsidR="0068013B" w:rsidRPr="00FD0559" w:rsidRDefault="0068013B" w:rsidP="00B241DF">
            <w:pPr>
              <w:jc w:val="center"/>
              <w:rPr>
                <w:rFonts w:ascii="Times New Roman" w:hAnsi="Times New Roman" w:cs="Times New Roman"/>
                <w:b/>
                <w:bCs/>
                <w:sz w:val="20"/>
                <w:szCs w:val="20"/>
              </w:rPr>
            </w:pPr>
            <w:r>
              <w:rPr>
                <w:rFonts w:ascii="Times New Roman" w:hAnsi="Times New Roman" w:cs="Times New Roman"/>
                <w:b/>
                <w:bCs/>
                <w:sz w:val="20"/>
                <w:szCs w:val="20"/>
              </w:rPr>
              <w:t>6 085,3</w:t>
            </w:r>
          </w:p>
        </w:tc>
        <w:tc>
          <w:tcPr>
            <w:tcW w:w="980" w:type="pct"/>
            <w:tcBorders>
              <w:top w:val="nil"/>
              <w:left w:val="nil"/>
              <w:bottom w:val="single" w:sz="4" w:space="0" w:color="auto"/>
              <w:right w:val="single" w:sz="4" w:space="0" w:color="auto"/>
            </w:tcBorders>
            <w:noWrap/>
            <w:vAlign w:val="center"/>
          </w:tcPr>
          <w:p w:rsidR="0068013B" w:rsidRPr="00FD0559" w:rsidRDefault="0068013B" w:rsidP="00B241DF">
            <w:pPr>
              <w:jc w:val="center"/>
              <w:rPr>
                <w:rFonts w:ascii="Times New Roman" w:hAnsi="Times New Roman" w:cs="Times New Roman"/>
                <w:b/>
                <w:bCs/>
                <w:sz w:val="20"/>
                <w:szCs w:val="20"/>
                <w:highlight w:val="magenta"/>
              </w:rPr>
            </w:pPr>
          </w:p>
        </w:tc>
      </w:tr>
    </w:tbl>
    <w:p w:rsidR="0068013B" w:rsidRDefault="0068013B" w:rsidP="00E04DD9">
      <w:pPr>
        <w:spacing w:after="0" w:line="240" w:lineRule="auto"/>
        <w:jc w:val="center"/>
        <w:outlineLvl w:val="1"/>
        <w:rPr>
          <w:rFonts w:ascii="Times New Roman" w:hAnsi="Times New Roman" w:cs="Times New Roman"/>
          <w:b/>
          <w:bCs/>
          <w:sz w:val="24"/>
          <w:szCs w:val="24"/>
          <w:lang w:eastAsia="ru-RU"/>
        </w:rPr>
      </w:pPr>
    </w:p>
    <w:p w:rsidR="0068013B" w:rsidRPr="001F3A47" w:rsidRDefault="0068013B" w:rsidP="00E04DD9">
      <w:pPr>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 xml:space="preserve">6. Анализ рисков реализации </w:t>
      </w:r>
      <w:r>
        <w:rPr>
          <w:rFonts w:ascii="Times New Roman" w:hAnsi="Times New Roman" w:cs="Times New Roman"/>
          <w:b/>
          <w:bCs/>
          <w:sz w:val="24"/>
          <w:szCs w:val="24"/>
          <w:lang w:eastAsia="ru-RU"/>
        </w:rPr>
        <w:t>П</w:t>
      </w:r>
      <w:r w:rsidRPr="001F3A47">
        <w:rPr>
          <w:rFonts w:ascii="Times New Roman" w:hAnsi="Times New Roman" w:cs="Times New Roman"/>
          <w:b/>
          <w:bCs/>
          <w:sz w:val="24"/>
          <w:szCs w:val="24"/>
          <w:lang w:eastAsia="ru-RU"/>
        </w:rPr>
        <w:t>одпрограммы и описание мер по минимизации их негативного влияния</w:t>
      </w:r>
    </w:p>
    <w:p w:rsidR="0068013B" w:rsidRPr="00186F0F" w:rsidRDefault="0068013B" w:rsidP="00E04DD9">
      <w:pPr>
        <w:tabs>
          <w:tab w:val="left" w:pos="567"/>
        </w:tabs>
        <w:spacing w:after="0" w:line="240" w:lineRule="auto"/>
        <w:jc w:val="both"/>
        <w:rPr>
          <w:rFonts w:ascii="Times New Roman" w:hAnsi="Times New Roman" w:cs="Times New Roman"/>
          <w:sz w:val="16"/>
          <w:szCs w:val="16"/>
          <w:lang w:eastAsia="ru-RU"/>
        </w:rPr>
      </w:pPr>
    </w:p>
    <w:p w:rsidR="0068013B" w:rsidRPr="001F3A47" w:rsidRDefault="0068013B" w:rsidP="00E04DD9">
      <w:pPr>
        <w:tabs>
          <w:tab w:val="left" w:pos="567"/>
        </w:tabs>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На решение поставленных в П</w:t>
      </w:r>
      <w:r w:rsidRPr="001F3A47">
        <w:rPr>
          <w:rFonts w:ascii="Times New Roman" w:hAnsi="Times New Roman" w:cs="Times New Roman"/>
          <w:sz w:val="24"/>
          <w:szCs w:val="24"/>
          <w:lang w:eastAsia="ru-RU"/>
        </w:rPr>
        <w:t>одпрограмме задач могут оказать влияние следующие риски:</w:t>
      </w:r>
    </w:p>
    <w:p w:rsidR="0068013B" w:rsidRPr="001F3A47" w:rsidRDefault="0068013B" w:rsidP="00E04DD9">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макроэкономические риски, обусловленные влиянием изменения состояния финансовых рынков и деловой активности, которое может отразиться на объемах выделяемых бюджетных средств и стоимости привлекаемых средств и сократить объем инвестиций, в том числе в сектор </w:t>
      </w:r>
      <w:r w:rsidRPr="009B5443">
        <w:rPr>
          <w:rFonts w:ascii="Times New Roman" w:hAnsi="Times New Roman" w:cs="Times New Roman"/>
          <w:sz w:val="24"/>
          <w:szCs w:val="24"/>
          <w:lang w:eastAsia="ru-RU"/>
        </w:rPr>
        <w:t>теплоснабжения</w:t>
      </w:r>
      <w:r w:rsidRPr="001F3A47">
        <w:rPr>
          <w:rFonts w:ascii="Times New Roman" w:hAnsi="Times New Roman" w:cs="Times New Roman"/>
          <w:sz w:val="24"/>
          <w:szCs w:val="24"/>
          <w:lang w:eastAsia="ru-RU"/>
        </w:rPr>
        <w:t>;</w:t>
      </w:r>
    </w:p>
    <w:p w:rsidR="0068013B" w:rsidRPr="001F3A47" w:rsidRDefault="0068013B" w:rsidP="00E04DD9">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недостаток бюджетных средств на реализацию мероприятий по капитальному строительству и реконструкции объектов </w:t>
      </w:r>
      <w:r w:rsidRPr="009B5443">
        <w:rPr>
          <w:rFonts w:ascii="Times New Roman" w:hAnsi="Times New Roman" w:cs="Times New Roman"/>
          <w:sz w:val="24"/>
          <w:szCs w:val="24"/>
          <w:lang w:eastAsia="ru-RU"/>
        </w:rPr>
        <w:t>теплоснабжения</w:t>
      </w:r>
      <w:r w:rsidRPr="001F3A47">
        <w:rPr>
          <w:rFonts w:ascii="Times New Roman" w:hAnsi="Times New Roman" w:cs="Times New Roman"/>
          <w:sz w:val="24"/>
          <w:szCs w:val="24"/>
          <w:lang w:eastAsia="ru-RU"/>
        </w:rPr>
        <w:t>;</w:t>
      </w:r>
    </w:p>
    <w:p w:rsidR="0068013B" w:rsidRPr="001F3A47" w:rsidRDefault="0068013B" w:rsidP="00E04DD9">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появление объектов незавершенного строительства в результате задержки финансирования со стороны участников подпрограммы;</w:t>
      </w:r>
    </w:p>
    <w:p w:rsidR="0068013B" w:rsidRPr="001F3A47" w:rsidRDefault="0068013B" w:rsidP="00E04DD9">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установление тарифов на услуги в сфере </w:t>
      </w:r>
      <w:r w:rsidRPr="009B5443">
        <w:rPr>
          <w:rFonts w:ascii="Times New Roman" w:hAnsi="Times New Roman" w:cs="Times New Roman"/>
          <w:sz w:val="24"/>
          <w:szCs w:val="24"/>
          <w:lang w:eastAsia="ru-RU"/>
        </w:rPr>
        <w:t>теплоснабжения</w:t>
      </w:r>
      <w:r w:rsidRPr="001F3A47">
        <w:rPr>
          <w:rFonts w:ascii="Times New Roman" w:hAnsi="Times New Roman" w:cs="Times New Roman"/>
          <w:sz w:val="24"/>
          <w:szCs w:val="24"/>
          <w:lang w:eastAsia="ru-RU"/>
        </w:rPr>
        <w:t xml:space="preserve"> ниже экономически обоснованного уровня с целью обеспечения доступности услуг населению;</w:t>
      </w:r>
    </w:p>
    <w:p w:rsidR="0068013B" w:rsidRDefault="0068013B" w:rsidP="00E04DD9">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недостаток собственных средств предприятий водопроводно-канализационного хозяйства, топливно-энергетического комплекса на обеспечение надежности функционирования систем </w:t>
      </w:r>
      <w:r w:rsidRPr="009B5443">
        <w:rPr>
          <w:rFonts w:ascii="Times New Roman" w:hAnsi="Times New Roman" w:cs="Times New Roman"/>
          <w:sz w:val="24"/>
          <w:szCs w:val="24"/>
          <w:lang w:eastAsia="ru-RU"/>
        </w:rPr>
        <w:t>теплоснабжения</w:t>
      </w:r>
      <w:r w:rsidRPr="001F3A47">
        <w:rPr>
          <w:rFonts w:ascii="Times New Roman" w:hAnsi="Times New Roman" w:cs="Times New Roman"/>
          <w:sz w:val="24"/>
          <w:szCs w:val="24"/>
          <w:lang w:eastAsia="ru-RU"/>
        </w:rPr>
        <w:t>.</w:t>
      </w:r>
    </w:p>
    <w:p w:rsidR="0068013B" w:rsidRPr="00186F0F" w:rsidRDefault="0068013B" w:rsidP="00186F0F">
      <w:pPr>
        <w:tabs>
          <w:tab w:val="left" w:pos="567"/>
        </w:tabs>
        <w:spacing w:after="0" w:line="240" w:lineRule="auto"/>
        <w:ind w:left="851"/>
        <w:jc w:val="both"/>
        <w:rPr>
          <w:rFonts w:ascii="Times New Roman" w:hAnsi="Times New Roman" w:cs="Times New Roman"/>
          <w:sz w:val="16"/>
          <w:szCs w:val="16"/>
          <w:lang w:eastAsia="ru-RU"/>
        </w:rPr>
      </w:pPr>
    </w:p>
    <w:p w:rsidR="0068013B" w:rsidRPr="001F3A47" w:rsidRDefault="0068013B" w:rsidP="00E04DD9">
      <w:pPr>
        <w:autoSpaceDE w:val="0"/>
        <w:autoSpaceDN w:val="0"/>
        <w:adjustRightInd w:val="0"/>
        <w:jc w:val="center"/>
        <w:outlineLvl w:val="1"/>
        <w:rPr>
          <w:rFonts w:ascii="Times New Roman" w:hAnsi="Times New Roman" w:cs="Times New Roman"/>
          <w:b/>
          <w:bCs/>
          <w:sz w:val="24"/>
          <w:szCs w:val="24"/>
        </w:rPr>
      </w:pPr>
      <w:r>
        <w:rPr>
          <w:rFonts w:ascii="Times New Roman" w:hAnsi="Times New Roman" w:cs="Times New Roman"/>
          <w:b/>
          <w:bCs/>
          <w:sz w:val="24"/>
          <w:szCs w:val="24"/>
        </w:rPr>
        <w:t>7.  Организация управления П</w:t>
      </w:r>
      <w:r w:rsidRPr="001F3A47">
        <w:rPr>
          <w:rFonts w:ascii="Times New Roman" w:hAnsi="Times New Roman" w:cs="Times New Roman"/>
          <w:b/>
          <w:bCs/>
          <w:sz w:val="24"/>
          <w:szCs w:val="24"/>
        </w:rPr>
        <w:t>одпрограммой и механизм ее реализации</w:t>
      </w:r>
    </w:p>
    <w:p w:rsidR="0068013B" w:rsidRPr="001F3A47" w:rsidRDefault="0068013B" w:rsidP="00E04DD9">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Заказчиком Подпрограммы является администрация МО «</w:t>
      </w:r>
      <w:r>
        <w:rPr>
          <w:rFonts w:ascii="Times New Roman" w:hAnsi="Times New Roman" w:cs="Times New Roman"/>
          <w:sz w:val="24"/>
          <w:szCs w:val="24"/>
        </w:rPr>
        <w:t>Красносельское сельское</w:t>
      </w:r>
      <w:r w:rsidRPr="001F3A47">
        <w:rPr>
          <w:rFonts w:ascii="Times New Roman" w:hAnsi="Times New Roman" w:cs="Times New Roman"/>
          <w:sz w:val="24"/>
          <w:szCs w:val="24"/>
        </w:rPr>
        <w:t xml:space="preserve"> поселение» Выборгского района Ленинградской области.</w:t>
      </w:r>
    </w:p>
    <w:p w:rsidR="0068013B" w:rsidRPr="001F3A47" w:rsidRDefault="0068013B" w:rsidP="00E04DD9">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Представитель заказчика подпрограммы является заместитель главы администрации поселения.</w:t>
      </w:r>
    </w:p>
    <w:p w:rsidR="0068013B" w:rsidRPr="001F3A47" w:rsidRDefault="0068013B" w:rsidP="00E04DD9">
      <w:pPr>
        <w:widowControl w:val="0"/>
        <w:suppressAutoHyphens/>
        <w:autoSpaceDE w:val="0"/>
        <w:spacing w:after="0" w:line="240" w:lineRule="auto"/>
        <w:ind w:firstLine="567"/>
        <w:jc w:val="both"/>
        <w:rPr>
          <w:rFonts w:ascii="Times New Roman" w:hAnsi="Times New Roman" w:cs="Times New Roman"/>
          <w:sz w:val="24"/>
          <w:szCs w:val="24"/>
          <w:lang w:eastAsia="ar-SA"/>
        </w:rPr>
      </w:pPr>
      <w:r w:rsidRPr="001F3A47">
        <w:rPr>
          <w:rFonts w:ascii="Times New Roman" w:hAnsi="Times New Roman" w:cs="Times New Roman"/>
          <w:sz w:val="24"/>
          <w:szCs w:val="24"/>
          <w:lang w:eastAsia="ar-SA"/>
        </w:rPr>
        <w:t>Подпрограмма является составной частью региональной программы «Обеспечение устойчивого функционирования и развития коммунальной и инженерной инфраструктуры и повышение энергоэффективности на территории МО «</w:t>
      </w:r>
      <w:r>
        <w:rPr>
          <w:rFonts w:ascii="Times New Roman" w:hAnsi="Times New Roman" w:cs="Times New Roman"/>
          <w:sz w:val="24"/>
          <w:szCs w:val="24"/>
          <w:lang w:eastAsia="ar-SA"/>
        </w:rPr>
        <w:t>Красносельское сельское</w:t>
      </w:r>
      <w:r w:rsidRPr="001F3A47">
        <w:rPr>
          <w:rFonts w:ascii="Times New Roman" w:hAnsi="Times New Roman" w:cs="Times New Roman"/>
          <w:sz w:val="24"/>
          <w:szCs w:val="24"/>
          <w:lang w:eastAsia="ar-SA"/>
        </w:rPr>
        <w:t xml:space="preserve"> поселение» Выборгского района.  </w:t>
      </w:r>
    </w:p>
    <w:p w:rsidR="0068013B" w:rsidRPr="001F3A47" w:rsidRDefault="0068013B" w:rsidP="00E04DD9">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Финансирование Подпрограммы за счет муниципального бюджета осуществляется исходя из бюджетной заявки на очередной финансовый год с учетом возможностей бюджета.</w:t>
      </w:r>
    </w:p>
    <w:p w:rsidR="0068013B" w:rsidRPr="001F3A47" w:rsidRDefault="0068013B" w:rsidP="00E04DD9">
      <w:pPr>
        <w:autoSpaceDE w:val="0"/>
        <w:autoSpaceDN w:val="0"/>
        <w:adjustRightInd w:val="0"/>
        <w:spacing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Объемы финансирования конкретных работ в рамках Подпрограммы определяется Соглашением, заключенными заказчиком Подпрограммы с организациями исполнителями.</w:t>
      </w:r>
    </w:p>
    <w:p w:rsidR="0068013B" w:rsidRPr="001F3A47" w:rsidRDefault="0068013B" w:rsidP="00F62677">
      <w:pPr>
        <w:autoSpaceDE w:val="0"/>
        <w:autoSpaceDN w:val="0"/>
        <w:adjustRightInd w:val="0"/>
        <w:spacing w:after="0"/>
        <w:jc w:val="center"/>
        <w:outlineLvl w:val="1"/>
        <w:rPr>
          <w:rFonts w:ascii="Times New Roman" w:hAnsi="Times New Roman" w:cs="Times New Roman"/>
          <w:b/>
          <w:bCs/>
          <w:sz w:val="24"/>
          <w:szCs w:val="24"/>
        </w:rPr>
      </w:pPr>
      <w:r>
        <w:rPr>
          <w:rFonts w:ascii="Times New Roman" w:hAnsi="Times New Roman" w:cs="Times New Roman"/>
          <w:b/>
          <w:bCs/>
          <w:sz w:val="24"/>
          <w:szCs w:val="24"/>
        </w:rPr>
        <w:t>8. Функции и полномочия заказчика П</w:t>
      </w:r>
      <w:r w:rsidRPr="001F3A47">
        <w:rPr>
          <w:rFonts w:ascii="Times New Roman" w:hAnsi="Times New Roman" w:cs="Times New Roman"/>
          <w:b/>
          <w:bCs/>
          <w:sz w:val="24"/>
          <w:szCs w:val="24"/>
        </w:rPr>
        <w:t>одпрограммы</w:t>
      </w:r>
    </w:p>
    <w:p w:rsidR="0068013B" w:rsidRPr="003D70B7" w:rsidRDefault="0068013B" w:rsidP="00F62677">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Реализация Подпрограммы;</w:t>
      </w:r>
    </w:p>
    <w:p w:rsidR="0068013B" w:rsidRPr="001F3A47" w:rsidRDefault="0068013B" w:rsidP="00F62677">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Подача в Правительство Ленинградской области заявки на предоставления финансовой поддержки;</w:t>
      </w:r>
    </w:p>
    <w:p w:rsidR="0068013B" w:rsidRPr="001F3A47" w:rsidRDefault="0068013B" w:rsidP="00E04DD9">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 xml:space="preserve">Ежегодная подготовка предложений по включению в областной и местный бюджет средств на </w:t>
      </w:r>
      <w:r w:rsidRPr="005D282A">
        <w:rPr>
          <w:rFonts w:ascii="Times New Roman" w:hAnsi="Times New Roman" w:cs="Times New Roman"/>
          <w:sz w:val="24"/>
          <w:szCs w:val="24"/>
        </w:rPr>
        <w:t>софинансирование</w:t>
      </w:r>
      <w:r w:rsidRPr="001F3A47">
        <w:rPr>
          <w:rFonts w:ascii="Times New Roman" w:hAnsi="Times New Roman" w:cs="Times New Roman"/>
          <w:sz w:val="24"/>
          <w:szCs w:val="24"/>
        </w:rPr>
        <w:t xml:space="preserve"> мероприятий </w:t>
      </w:r>
      <w:r>
        <w:rPr>
          <w:rFonts w:ascii="Times New Roman" w:hAnsi="Times New Roman" w:cs="Times New Roman"/>
          <w:sz w:val="24"/>
          <w:szCs w:val="24"/>
        </w:rPr>
        <w:t>потеплоснабжению;</w:t>
      </w:r>
    </w:p>
    <w:p w:rsidR="0068013B" w:rsidRDefault="0068013B" w:rsidP="00E04DD9">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Участие в приемке пос</w:t>
      </w:r>
      <w:r>
        <w:rPr>
          <w:rFonts w:ascii="Times New Roman" w:hAnsi="Times New Roman" w:cs="Times New Roman"/>
          <w:sz w:val="24"/>
          <w:szCs w:val="24"/>
        </w:rPr>
        <w:t>ле окончания строительных работ.</w:t>
      </w:r>
    </w:p>
    <w:p w:rsidR="0068013B" w:rsidRPr="00186F0F" w:rsidRDefault="0068013B" w:rsidP="00E04DD9">
      <w:pPr>
        <w:autoSpaceDE w:val="0"/>
        <w:autoSpaceDN w:val="0"/>
        <w:adjustRightInd w:val="0"/>
        <w:spacing w:after="0" w:line="240" w:lineRule="auto"/>
        <w:jc w:val="both"/>
        <w:outlineLvl w:val="1"/>
        <w:rPr>
          <w:rFonts w:ascii="Times New Roman" w:hAnsi="Times New Roman" w:cs="Times New Roman"/>
          <w:sz w:val="16"/>
          <w:szCs w:val="16"/>
        </w:rPr>
      </w:pPr>
    </w:p>
    <w:p w:rsidR="0068013B" w:rsidRPr="001F3A47" w:rsidRDefault="0068013B" w:rsidP="00E04DD9">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9. Методика оценки эффективности П</w:t>
      </w:r>
      <w:r w:rsidRPr="001F3A47">
        <w:rPr>
          <w:rFonts w:ascii="Times New Roman" w:hAnsi="Times New Roman" w:cs="Times New Roman"/>
          <w:b/>
          <w:bCs/>
          <w:sz w:val="24"/>
          <w:szCs w:val="24"/>
        </w:rPr>
        <w:t>одпрограммы</w:t>
      </w:r>
    </w:p>
    <w:p w:rsidR="0068013B" w:rsidRPr="00186F0F" w:rsidRDefault="0068013B" w:rsidP="00186F0F">
      <w:pPr>
        <w:tabs>
          <w:tab w:val="left" w:pos="2370"/>
        </w:tabs>
        <w:autoSpaceDE w:val="0"/>
        <w:autoSpaceDN w:val="0"/>
        <w:adjustRightInd w:val="0"/>
        <w:spacing w:after="0" w:line="240" w:lineRule="auto"/>
        <w:jc w:val="both"/>
        <w:outlineLvl w:val="1"/>
        <w:rPr>
          <w:rFonts w:ascii="Times New Roman" w:hAnsi="Times New Roman" w:cs="Times New Roman"/>
          <w:sz w:val="16"/>
          <w:szCs w:val="16"/>
        </w:rPr>
      </w:pPr>
      <w:r>
        <w:rPr>
          <w:rFonts w:ascii="Times New Roman" w:hAnsi="Times New Roman" w:cs="Times New Roman"/>
          <w:sz w:val="24"/>
          <w:szCs w:val="24"/>
        </w:rPr>
        <w:tab/>
      </w:r>
    </w:p>
    <w:p w:rsidR="0068013B" w:rsidRDefault="0068013B" w:rsidP="00E04DD9">
      <w:pPr>
        <w:autoSpaceDE w:val="0"/>
        <w:autoSpaceDN w:val="0"/>
        <w:adjustRightInd w:val="0"/>
        <w:spacing w:after="0" w:line="240" w:lineRule="auto"/>
        <w:ind w:firstLine="567"/>
        <w:outlineLvl w:val="1"/>
        <w:rPr>
          <w:rFonts w:ascii="Times New Roman" w:hAnsi="Times New Roman" w:cs="Times New Roman"/>
          <w:sz w:val="24"/>
          <w:szCs w:val="24"/>
        </w:rPr>
      </w:pPr>
      <w:r w:rsidRPr="00C05002">
        <w:rPr>
          <w:rFonts w:ascii="Times New Roman" w:hAnsi="Times New Roman" w:cs="Times New Roman"/>
          <w:sz w:val="24"/>
          <w:szCs w:val="24"/>
        </w:rPr>
        <w:t>Методика оценки эффективности Подпрограммы</w:t>
      </w:r>
      <w:r>
        <w:rPr>
          <w:rFonts w:ascii="Times New Roman" w:hAnsi="Times New Roman" w:cs="Times New Roman"/>
          <w:sz w:val="24"/>
          <w:szCs w:val="24"/>
        </w:rPr>
        <w:t xml:space="preserve"> представлена в соответствующем разделе Программы. </w:t>
      </w:r>
      <w:r w:rsidRPr="00170814">
        <w:rPr>
          <w:rFonts w:ascii="Times New Roman" w:hAnsi="Times New Roman" w:cs="Times New Roman"/>
          <w:sz w:val="24"/>
          <w:szCs w:val="24"/>
        </w:rPr>
        <w:t>Доля объектов теплоснабжения,</w:t>
      </w:r>
      <w:r>
        <w:rPr>
          <w:rFonts w:ascii="Times New Roman" w:hAnsi="Times New Roman" w:cs="Times New Roman"/>
          <w:sz w:val="24"/>
          <w:szCs w:val="24"/>
        </w:rPr>
        <w:t xml:space="preserve"> </w:t>
      </w:r>
      <w:r w:rsidRPr="00170814">
        <w:rPr>
          <w:rFonts w:ascii="Times New Roman" w:hAnsi="Times New Roman" w:cs="Times New Roman"/>
          <w:sz w:val="24"/>
          <w:szCs w:val="24"/>
        </w:rPr>
        <w:t>подготовленных к осенне-зимнему сезону от</w:t>
      </w:r>
      <w:r>
        <w:rPr>
          <w:rFonts w:ascii="Times New Roman" w:hAnsi="Times New Roman" w:cs="Times New Roman"/>
          <w:sz w:val="24"/>
          <w:szCs w:val="24"/>
        </w:rPr>
        <w:t xml:space="preserve"> запланированного на текущий год.</w:t>
      </w:r>
    </w:p>
    <w:p w:rsidR="0068013B" w:rsidRDefault="0068013B" w:rsidP="00E04DD9">
      <w:pPr>
        <w:autoSpaceDE w:val="0"/>
        <w:autoSpaceDN w:val="0"/>
        <w:adjustRightInd w:val="0"/>
        <w:spacing w:line="240" w:lineRule="auto"/>
        <w:ind w:firstLine="567"/>
        <w:outlineLvl w:val="1"/>
        <w:rPr>
          <w:rFonts w:ascii="Times New Roman" w:hAnsi="Times New Roman" w:cs="Times New Roman"/>
          <w:sz w:val="24"/>
          <w:szCs w:val="24"/>
        </w:rPr>
      </w:pPr>
    </w:p>
    <w:p w:rsidR="0068013B" w:rsidRPr="007A038E" w:rsidRDefault="0068013B" w:rsidP="00A3705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A038E">
        <w:rPr>
          <w:rFonts w:ascii="Times New Roman" w:hAnsi="Times New Roman" w:cs="Times New Roman"/>
          <w:sz w:val="24"/>
          <w:szCs w:val="24"/>
        </w:rPr>
        <w:t>1.</w:t>
      </w:r>
      <w:r>
        <w:rPr>
          <w:rFonts w:ascii="Times New Roman" w:hAnsi="Times New Roman" w:cs="Times New Roman"/>
          <w:sz w:val="24"/>
          <w:szCs w:val="24"/>
        </w:rPr>
        <w:t>2</w:t>
      </w:r>
      <w:r w:rsidRPr="007A038E">
        <w:rPr>
          <w:rFonts w:ascii="Times New Roman" w:hAnsi="Times New Roman" w:cs="Times New Roman"/>
          <w:sz w:val="24"/>
          <w:szCs w:val="24"/>
        </w:rPr>
        <w:t xml:space="preserve"> Подпрограммы Программы «Обеспечение устойчивого функционирования и развития коммунальной и инженерной инфраструктуры  и повышение энергоэффективности в МО «Красносельское сельское поселение» на 2015-2017 годы»</w:t>
      </w:r>
    </w:p>
    <w:p w:rsidR="0068013B" w:rsidRPr="00F62677" w:rsidRDefault="0068013B" w:rsidP="00A37054">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8013B" w:rsidRPr="000D60C2" w:rsidRDefault="0068013B" w:rsidP="007506E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0D60C2">
        <w:rPr>
          <w:rFonts w:ascii="Times New Roman" w:hAnsi="Times New Roman" w:cs="Times New Roman"/>
          <w:b/>
          <w:bCs/>
          <w:sz w:val="24"/>
          <w:szCs w:val="24"/>
          <w:lang w:eastAsia="ru-RU"/>
        </w:rPr>
        <w:t>Подпрограмма 2</w:t>
      </w:r>
    </w:p>
    <w:p w:rsidR="0068013B" w:rsidRDefault="0068013B" w:rsidP="007F63A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«Водоснабжение и </w:t>
      </w:r>
      <w:r w:rsidRPr="000D60C2">
        <w:rPr>
          <w:rFonts w:ascii="Times New Roman" w:hAnsi="Times New Roman" w:cs="Times New Roman"/>
          <w:b/>
          <w:bCs/>
          <w:sz w:val="24"/>
          <w:szCs w:val="24"/>
          <w:lang w:eastAsia="ru-RU"/>
        </w:rPr>
        <w:t xml:space="preserve">водоотведение  </w:t>
      </w:r>
      <w:r>
        <w:rPr>
          <w:rFonts w:ascii="Times New Roman" w:hAnsi="Times New Roman" w:cs="Times New Roman"/>
          <w:b/>
          <w:bCs/>
          <w:sz w:val="24"/>
          <w:szCs w:val="24"/>
          <w:lang w:eastAsia="ru-RU"/>
        </w:rPr>
        <w:t>МО</w:t>
      </w:r>
      <w:r w:rsidRPr="000D60C2">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Красносельское сельское</w:t>
      </w:r>
      <w:r w:rsidRPr="000D60C2">
        <w:rPr>
          <w:rFonts w:ascii="Times New Roman" w:hAnsi="Times New Roman" w:cs="Times New Roman"/>
          <w:b/>
          <w:bCs/>
          <w:sz w:val="24"/>
          <w:szCs w:val="24"/>
          <w:lang w:eastAsia="ru-RU"/>
        </w:rPr>
        <w:t xml:space="preserve"> поселение» </w:t>
      </w:r>
    </w:p>
    <w:p w:rsidR="0068013B" w:rsidRDefault="0068013B" w:rsidP="007F63AE">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68013B" w:rsidRDefault="0068013B" w:rsidP="00186F0F">
      <w:pPr>
        <w:spacing w:after="0"/>
        <w:jc w:val="center"/>
        <w:rPr>
          <w:rFonts w:ascii="Times New Roman" w:hAnsi="Times New Roman" w:cs="Times New Roman"/>
          <w:sz w:val="24"/>
          <w:szCs w:val="24"/>
        </w:rPr>
      </w:pPr>
      <w:r w:rsidRPr="00E73546">
        <w:rPr>
          <w:rFonts w:ascii="Times New Roman" w:hAnsi="Times New Roman" w:cs="Times New Roman"/>
          <w:sz w:val="24"/>
          <w:szCs w:val="24"/>
        </w:rPr>
        <w:t>ПАСПОРТ</w:t>
      </w:r>
    </w:p>
    <w:tbl>
      <w:tblPr>
        <w:tblW w:w="9923"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45"/>
        <w:gridCol w:w="6378"/>
      </w:tblGrid>
      <w:tr w:rsidR="0068013B" w:rsidRPr="005C0CE2">
        <w:trPr>
          <w:tblCellSpacing w:w="5" w:type="nil"/>
          <w:jc w:val="center"/>
        </w:trPr>
        <w:tc>
          <w:tcPr>
            <w:tcW w:w="3545" w:type="dxa"/>
            <w:vAlign w:val="center"/>
          </w:tcPr>
          <w:p w:rsidR="0068013B" w:rsidRPr="000D60C2" w:rsidRDefault="0068013B" w:rsidP="00155235">
            <w:pPr>
              <w:pStyle w:val="ConsPlusCell"/>
              <w:rPr>
                <w:rFonts w:ascii="Times New Roman" w:hAnsi="Times New Roman" w:cs="Times New Roman"/>
                <w:sz w:val="24"/>
                <w:szCs w:val="24"/>
              </w:rPr>
            </w:pPr>
            <w:r w:rsidRPr="000D60C2">
              <w:rPr>
                <w:rFonts w:ascii="Times New Roman" w:hAnsi="Times New Roman" w:cs="Times New Roman"/>
                <w:sz w:val="24"/>
                <w:szCs w:val="24"/>
              </w:rPr>
              <w:t xml:space="preserve">Полное наименование </w:t>
            </w:r>
          </w:p>
        </w:tc>
        <w:tc>
          <w:tcPr>
            <w:tcW w:w="6378" w:type="dxa"/>
            <w:vAlign w:val="center"/>
          </w:tcPr>
          <w:p w:rsidR="0068013B" w:rsidRPr="000D60C2" w:rsidRDefault="0068013B" w:rsidP="007F63AE">
            <w:pPr>
              <w:pStyle w:val="ConsPlusCell"/>
              <w:rPr>
                <w:rFonts w:ascii="Times New Roman" w:hAnsi="Times New Roman" w:cs="Times New Roman"/>
                <w:sz w:val="24"/>
                <w:szCs w:val="24"/>
              </w:rPr>
            </w:pPr>
            <w:r>
              <w:rPr>
                <w:rFonts w:ascii="Times New Roman" w:hAnsi="Times New Roman" w:cs="Times New Roman"/>
                <w:sz w:val="24"/>
                <w:szCs w:val="24"/>
              </w:rPr>
              <w:t xml:space="preserve">«Водоснабжение и </w:t>
            </w:r>
            <w:r w:rsidRPr="000D60C2">
              <w:rPr>
                <w:rFonts w:ascii="Times New Roman" w:hAnsi="Times New Roman" w:cs="Times New Roman"/>
                <w:sz w:val="24"/>
                <w:szCs w:val="24"/>
              </w:rPr>
              <w:t xml:space="preserve"> водоотведение </w:t>
            </w:r>
            <w:r>
              <w:rPr>
                <w:rFonts w:ascii="Times New Roman" w:hAnsi="Times New Roman" w:cs="Times New Roman"/>
                <w:sz w:val="24"/>
                <w:szCs w:val="24"/>
              </w:rPr>
              <w:t>МО</w:t>
            </w:r>
            <w:r w:rsidRPr="000D60C2">
              <w:rPr>
                <w:rFonts w:ascii="Times New Roman" w:hAnsi="Times New Roman" w:cs="Times New Roman"/>
                <w:sz w:val="24"/>
                <w:szCs w:val="24"/>
              </w:rPr>
              <w:t xml:space="preserve"> «</w:t>
            </w:r>
            <w:r>
              <w:rPr>
                <w:rFonts w:ascii="Times New Roman" w:hAnsi="Times New Roman" w:cs="Times New Roman"/>
                <w:sz w:val="24"/>
                <w:szCs w:val="24"/>
              </w:rPr>
              <w:t>Красносельское сельское</w:t>
            </w:r>
            <w:r w:rsidRPr="000D60C2">
              <w:rPr>
                <w:rFonts w:ascii="Times New Roman" w:hAnsi="Times New Roman" w:cs="Times New Roman"/>
                <w:sz w:val="24"/>
                <w:szCs w:val="24"/>
              </w:rPr>
              <w:t xml:space="preserve"> поселение» </w:t>
            </w:r>
            <w:r>
              <w:rPr>
                <w:rFonts w:ascii="Times New Roman" w:hAnsi="Times New Roman" w:cs="Times New Roman"/>
                <w:sz w:val="24"/>
                <w:szCs w:val="24"/>
              </w:rPr>
              <w:t xml:space="preserve"> (далее – П</w:t>
            </w:r>
            <w:r w:rsidRPr="000D60C2">
              <w:rPr>
                <w:rFonts w:ascii="Times New Roman" w:hAnsi="Times New Roman" w:cs="Times New Roman"/>
                <w:sz w:val="24"/>
                <w:szCs w:val="24"/>
              </w:rPr>
              <w:t>одпрограмма)</w:t>
            </w:r>
          </w:p>
        </w:tc>
      </w:tr>
      <w:tr w:rsidR="0068013B" w:rsidRPr="005C0CE2">
        <w:trPr>
          <w:trHeight w:val="400"/>
          <w:tblCellSpacing w:w="5" w:type="nil"/>
          <w:jc w:val="center"/>
        </w:trPr>
        <w:tc>
          <w:tcPr>
            <w:tcW w:w="3545" w:type="dxa"/>
            <w:vAlign w:val="center"/>
          </w:tcPr>
          <w:p w:rsidR="0068013B" w:rsidRPr="00240798" w:rsidRDefault="0068013B" w:rsidP="00155235">
            <w:pPr>
              <w:pStyle w:val="ConsPlusCell"/>
              <w:rPr>
                <w:rFonts w:ascii="Times New Roman" w:hAnsi="Times New Roman" w:cs="Times New Roman"/>
                <w:sz w:val="24"/>
                <w:szCs w:val="24"/>
                <w:highlight w:val="green"/>
              </w:rPr>
            </w:pPr>
            <w:r>
              <w:rPr>
                <w:rFonts w:ascii="Times New Roman" w:hAnsi="Times New Roman" w:cs="Times New Roman"/>
                <w:sz w:val="24"/>
                <w:szCs w:val="24"/>
              </w:rPr>
              <w:t>Ответственный исполнитель П</w:t>
            </w:r>
            <w:r w:rsidRPr="00A56490">
              <w:rPr>
                <w:rFonts w:ascii="Times New Roman" w:hAnsi="Times New Roman" w:cs="Times New Roman"/>
                <w:sz w:val="24"/>
                <w:szCs w:val="24"/>
              </w:rPr>
              <w:t>одпрограммы</w:t>
            </w:r>
          </w:p>
        </w:tc>
        <w:tc>
          <w:tcPr>
            <w:tcW w:w="6378" w:type="dxa"/>
            <w:vAlign w:val="center"/>
          </w:tcPr>
          <w:p w:rsidR="0068013B" w:rsidRPr="00240798" w:rsidRDefault="0068013B" w:rsidP="007F63AE">
            <w:pPr>
              <w:pStyle w:val="ConsPlusCell"/>
              <w:rPr>
                <w:rFonts w:ascii="Times New Roman" w:hAnsi="Times New Roman" w:cs="Times New Roman"/>
                <w:sz w:val="24"/>
                <w:szCs w:val="24"/>
                <w:highlight w:val="green"/>
              </w:rPr>
            </w:pPr>
            <w:r>
              <w:rPr>
                <w:rFonts w:ascii="Times New Roman" w:hAnsi="Times New Roman" w:cs="Times New Roman"/>
                <w:sz w:val="24"/>
                <w:szCs w:val="24"/>
              </w:rPr>
              <w:t>Администрация  муниципального образования  «Красносельское сельское поселение» Выборгского района Ленинградской области</w:t>
            </w:r>
          </w:p>
        </w:tc>
      </w:tr>
      <w:tr w:rsidR="0068013B" w:rsidRPr="005C0CE2">
        <w:trPr>
          <w:trHeight w:val="400"/>
          <w:tblCellSpacing w:w="5" w:type="nil"/>
          <w:jc w:val="center"/>
        </w:trPr>
        <w:tc>
          <w:tcPr>
            <w:tcW w:w="3545" w:type="dxa"/>
            <w:vAlign w:val="center"/>
          </w:tcPr>
          <w:p w:rsidR="0068013B" w:rsidRPr="000D60C2" w:rsidRDefault="0068013B" w:rsidP="00155235">
            <w:pPr>
              <w:pStyle w:val="ConsPlusCell"/>
              <w:rPr>
                <w:rFonts w:ascii="Times New Roman" w:hAnsi="Times New Roman" w:cs="Times New Roman"/>
                <w:sz w:val="24"/>
                <w:szCs w:val="24"/>
              </w:rPr>
            </w:pPr>
            <w:r>
              <w:rPr>
                <w:rFonts w:ascii="Times New Roman" w:hAnsi="Times New Roman" w:cs="Times New Roman"/>
                <w:sz w:val="24"/>
                <w:szCs w:val="24"/>
              </w:rPr>
              <w:t>Соисполнители П</w:t>
            </w:r>
            <w:r w:rsidRPr="000D60C2">
              <w:rPr>
                <w:rFonts w:ascii="Times New Roman" w:hAnsi="Times New Roman" w:cs="Times New Roman"/>
                <w:sz w:val="24"/>
                <w:szCs w:val="24"/>
              </w:rPr>
              <w:t>одпрограммы</w:t>
            </w:r>
          </w:p>
        </w:tc>
        <w:tc>
          <w:tcPr>
            <w:tcW w:w="6378" w:type="dxa"/>
            <w:vAlign w:val="center"/>
          </w:tcPr>
          <w:p w:rsidR="0068013B" w:rsidRPr="000D60C2" w:rsidRDefault="0068013B" w:rsidP="00155235">
            <w:pPr>
              <w:pStyle w:val="ConsPlusCell"/>
              <w:rPr>
                <w:rFonts w:ascii="Times New Roman" w:hAnsi="Times New Roman" w:cs="Times New Roman"/>
                <w:sz w:val="24"/>
                <w:szCs w:val="24"/>
              </w:rPr>
            </w:pPr>
            <w:r w:rsidRPr="000D60C2">
              <w:rPr>
                <w:rFonts w:ascii="Times New Roman" w:hAnsi="Times New Roman" w:cs="Times New Roman"/>
                <w:sz w:val="24"/>
                <w:szCs w:val="24"/>
              </w:rPr>
              <w:t>Отсутствуют</w:t>
            </w:r>
          </w:p>
        </w:tc>
      </w:tr>
      <w:tr w:rsidR="0068013B" w:rsidRPr="005C0CE2">
        <w:trPr>
          <w:trHeight w:val="400"/>
          <w:tblCellSpacing w:w="5" w:type="nil"/>
          <w:jc w:val="center"/>
        </w:trPr>
        <w:tc>
          <w:tcPr>
            <w:tcW w:w="3545" w:type="dxa"/>
            <w:vAlign w:val="center"/>
          </w:tcPr>
          <w:p w:rsidR="0068013B" w:rsidRPr="00240798" w:rsidRDefault="0068013B" w:rsidP="00155235">
            <w:pPr>
              <w:pStyle w:val="ConsPlusCell"/>
              <w:rPr>
                <w:rFonts w:ascii="Times New Roman" w:hAnsi="Times New Roman" w:cs="Times New Roman"/>
                <w:sz w:val="24"/>
                <w:szCs w:val="24"/>
                <w:highlight w:val="green"/>
              </w:rPr>
            </w:pPr>
            <w:r>
              <w:rPr>
                <w:rFonts w:ascii="Times New Roman" w:hAnsi="Times New Roman" w:cs="Times New Roman"/>
                <w:sz w:val="24"/>
                <w:szCs w:val="24"/>
              </w:rPr>
              <w:t>Участники П</w:t>
            </w:r>
            <w:r w:rsidRPr="000D60C2">
              <w:rPr>
                <w:rFonts w:ascii="Times New Roman" w:hAnsi="Times New Roman" w:cs="Times New Roman"/>
                <w:sz w:val="24"/>
                <w:szCs w:val="24"/>
              </w:rPr>
              <w:t>одпрограммы</w:t>
            </w:r>
          </w:p>
        </w:tc>
        <w:tc>
          <w:tcPr>
            <w:tcW w:w="6378" w:type="dxa"/>
            <w:vAlign w:val="center"/>
          </w:tcPr>
          <w:p w:rsidR="0068013B" w:rsidRPr="00240798" w:rsidRDefault="0068013B" w:rsidP="007F63AE">
            <w:pPr>
              <w:pStyle w:val="ConsPlusCell"/>
              <w:rPr>
                <w:rFonts w:ascii="Times New Roman" w:hAnsi="Times New Roman" w:cs="Times New Roman"/>
                <w:sz w:val="24"/>
                <w:szCs w:val="24"/>
                <w:highlight w:val="green"/>
              </w:rPr>
            </w:pPr>
            <w:r>
              <w:rPr>
                <w:rFonts w:ascii="Times New Roman" w:hAnsi="Times New Roman" w:cs="Times New Roman"/>
                <w:sz w:val="24"/>
                <w:szCs w:val="24"/>
              </w:rPr>
              <w:t>Администрация  муниципального образования  «Красносельское сельское поселение» Выборгского района Ленинградской области, сектор по ЖКХ и благоустройству</w:t>
            </w:r>
          </w:p>
        </w:tc>
      </w:tr>
      <w:tr w:rsidR="0068013B" w:rsidRPr="005C0CE2">
        <w:trPr>
          <w:trHeight w:val="400"/>
          <w:tblCellSpacing w:w="5" w:type="nil"/>
          <w:jc w:val="center"/>
        </w:trPr>
        <w:tc>
          <w:tcPr>
            <w:tcW w:w="3545" w:type="dxa"/>
            <w:vAlign w:val="center"/>
          </w:tcPr>
          <w:p w:rsidR="0068013B" w:rsidRPr="000D60C2" w:rsidRDefault="0068013B" w:rsidP="00155235">
            <w:pPr>
              <w:pStyle w:val="ConsPlusCell"/>
              <w:rPr>
                <w:rFonts w:ascii="Times New Roman" w:hAnsi="Times New Roman" w:cs="Times New Roman"/>
                <w:sz w:val="24"/>
                <w:szCs w:val="24"/>
              </w:rPr>
            </w:pPr>
            <w:r>
              <w:rPr>
                <w:rFonts w:ascii="Times New Roman" w:hAnsi="Times New Roman" w:cs="Times New Roman"/>
                <w:sz w:val="24"/>
                <w:szCs w:val="24"/>
              </w:rPr>
              <w:t>Программно-целевые инструменты П</w:t>
            </w:r>
            <w:r w:rsidRPr="000D60C2">
              <w:rPr>
                <w:rFonts w:ascii="Times New Roman" w:hAnsi="Times New Roman" w:cs="Times New Roman"/>
                <w:sz w:val="24"/>
                <w:szCs w:val="24"/>
              </w:rPr>
              <w:t>одпрограммы</w:t>
            </w:r>
          </w:p>
        </w:tc>
        <w:tc>
          <w:tcPr>
            <w:tcW w:w="6378" w:type="dxa"/>
            <w:vAlign w:val="center"/>
          </w:tcPr>
          <w:p w:rsidR="0068013B" w:rsidRPr="000D60C2" w:rsidRDefault="0068013B" w:rsidP="00155235">
            <w:pPr>
              <w:pStyle w:val="ConsPlusCell"/>
              <w:rPr>
                <w:rFonts w:ascii="Times New Roman" w:hAnsi="Times New Roman" w:cs="Times New Roman"/>
                <w:sz w:val="24"/>
                <w:szCs w:val="24"/>
              </w:rPr>
            </w:pPr>
            <w:r w:rsidRPr="000D60C2">
              <w:rPr>
                <w:rFonts w:ascii="Times New Roman" w:hAnsi="Times New Roman" w:cs="Times New Roman"/>
                <w:sz w:val="24"/>
                <w:szCs w:val="24"/>
              </w:rPr>
              <w:t>Отсутствуют</w:t>
            </w:r>
          </w:p>
        </w:tc>
      </w:tr>
      <w:tr w:rsidR="0068013B" w:rsidRPr="005C0CE2">
        <w:trPr>
          <w:tblCellSpacing w:w="5" w:type="nil"/>
          <w:jc w:val="center"/>
        </w:trPr>
        <w:tc>
          <w:tcPr>
            <w:tcW w:w="3545" w:type="dxa"/>
            <w:vAlign w:val="center"/>
          </w:tcPr>
          <w:p w:rsidR="0068013B" w:rsidRPr="00B11DC3" w:rsidRDefault="0068013B" w:rsidP="00155235">
            <w:pPr>
              <w:pStyle w:val="ConsPlusCell"/>
              <w:rPr>
                <w:rFonts w:ascii="Times New Roman" w:hAnsi="Times New Roman" w:cs="Times New Roman"/>
                <w:sz w:val="24"/>
                <w:szCs w:val="24"/>
              </w:rPr>
            </w:pPr>
            <w:r w:rsidRPr="00B11DC3">
              <w:rPr>
                <w:rFonts w:ascii="Times New Roman" w:hAnsi="Times New Roman" w:cs="Times New Roman"/>
                <w:sz w:val="24"/>
                <w:szCs w:val="24"/>
              </w:rPr>
              <w:t>Цели Подпрограммы</w:t>
            </w:r>
          </w:p>
        </w:tc>
        <w:tc>
          <w:tcPr>
            <w:tcW w:w="6378" w:type="dxa"/>
            <w:vAlign w:val="center"/>
          </w:tcPr>
          <w:p w:rsidR="0068013B" w:rsidRPr="005C0CE2" w:rsidRDefault="0068013B" w:rsidP="00914285">
            <w:pPr>
              <w:spacing w:after="0" w:line="240" w:lineRule="auto"/>
              <w:ind w:right="1"/>
              <w:rPr>
                <w:rFonts w:ascii="Times New Roman" w:hAnsi="Times New Roman" w:cs="Times New Roman"/>
                <w:sz w:val="24"/>
                <w:szCs w:val="24"/>
              </w:rPr>
            </w:pPr>
            <w:r w:rsidRPr="005C0CE2">
              <w:rPr>
                <w:rFonts w:ascii="Times New Roman" w:hAnsi="Times New Roman" w:cs="Times New Roman"/>
                <w:sz w:val="24"/>
                <w:szCs w:val="24"/>
              </w:rPr>
              <w:t>-  сократить сверхнормативные потери в системах наружного водоснабжения;</w:t>
            </w:r>
          </w:p>
          <w:p w:rsidR="0068013B" w:rsidRPr="005C0CE2" w:rsidRDefault="0068013B" w:rsidP="00914285">
            <w:pPr>
              <w:spacing w:after="0" w:line="240" w:lineRule="auto"/>
              <w:ind w:right="1"/>
              <w:rPr>
                <w:rFonts w:ascii="Times New Roman" w:hAnsi="Times New Roman" w:cs="Times New Roman"/>
                <w:sz w:val="24"/>
                <w:szCs w:val="24"/>
              </w:rPr>
            </w:pPr>
            <w:r w:rsidRPr="005C0CE2">
              <w:rPr>
                <w:rFonts w:ascii="Times New Roman" w:hAnsi="Times New Roman" w:cs="Times New Roman"/>
                <w:sz w:val="24"/>
                <w:szCs w:val="24"/>
              </w:rPr>
              <w:t>- снизить затраты  предприятий на эксплуатацию систем водоснабжения и водоотведения;</w:t>
            </w:r>
          </w:p>
          <w:p w:rsidR="0068013B" w:rsidRPr="005C0CE2" w:rsidRDefault="0068013B" w:rsidP="00914285">
            <w:pPr>
              <w:spacing w:after="0" w:line="240" w:lineRule="auto"/>
              <w:ind w:right="1"/>
              <w:rPr>
                <w:rFonts w:ascii="Times New Roman" w:hAnsi="Times New Roman" w:cs="Times New Roman"/>
                <w:sz w:val="24"/>
                <w:szCs w:val="24"/>
              </w:rPr>
            </w:pPr>
            <w:r w:rsidRPr="005C0CE2">
              <w:rPr>
                <w:rFonts w:ascii="Times New Roman" w:hAnsi="Times New Roman" w:cs="Times New Roman"/>
                <w:sz w:val="24"/>
                <w:szCs w:val="24"/>
              </w:rPr>
              <w:t>-  обеспечить качественное водоснабжение населения, очистку сточных вод в соответствии с современными требованиями санитарного и природоохранного законодательств;</w:t>
            </w:r>
          </w:p>
          <w:p w:rsidR="0068013B" w:rsidRPr="005C0CE2" w:rsidRDefault="0068013B" w:rsidP="00914285">
            <w:pPr>
              <w:spacing w:after="0" w:line="240" w:lineRule="auto"/>
              <w:ind w:right="1"/>
              <w:rPr>
                <w:rFonts w:ascii="Times New Roman" w:hAnsi="Times New Roman" w:cs="Times New Roman"/>
                <w:sz w:val="24"/>
                <w:szCs w:val="24"/>
              </w:rPr>
            </w:pPr>
            <w:r w:rsidRPr="005C0CE2">
              <w:rPr>
                <w:rFonts w:ascii="Times New Roman" w:hAnsi="Times New Roman" w:cs="Times New Roman"/>
                <w:sz w:val="24"/>
                <w:szCs w:val="24"/>
              </w:rPr>
              <w:t>- обеспечить надежную работу систем водоснабжения и водоотведения;</w:t>
            </w:r>
          </w:p>
          <w:p w:rsidR="0068013B" w:rsidRPr="005C0CE2" w:rsidRDefault="0068013B" w:rsidP="00914285">
            <w:pPr>
              <w:spacing w:after="0" w:line="240" w:lineRule="auto"/>
              <w:ind w:right="1"/>
              <w:rPr>
                <w:rFonts w:ascii="Times New Roman" w:hAnsi="Times New Roman" w:cs="Times New Roman"/>
                <w:sz w:val="24"/>
                <w:szCs w:val="24"/>
              </w:rPr>
            </w:pPr>
            <w:r w:rsidRPr="005C0CE2">
              <w:rPr>
                <w:rFonts w:ascii="Times New Roman" w:hAnsi="Times New Roman" w:cs="Times New Roman"/>
                <w:sz w:val="24"/>
                <w:szCs w:val="24"/>
              </w:rPr>
              <w:t>- уменьшения потерь тепловой энергии в окружающую среду, в том числе и с потерей теплоносителя</w:t>
            </w:r>
          </w:p>
        </w:tc>
      </w:tr>
      <w:tr w:rsidR="0068013B" w:rsidRPr="005C0CE2">
        <w:trPr>
          <w:tblCellSpacing w:w="5" w:type="nil"/>
          <w:jc w:val="center"/>
        </w:trPr>
        <w:tc>
          <w:tcPr>
            <w:tcW w:w="3545" w:type="dxa"/>
            <w:vAlign w:val="center"/>
          </w:tcPr>
          <w:p w:rsidR="0068013B" w:rsidRPr="007F6B28" w:rsidRDefault="0068013B" w:rsidP="00155235">
            <w:pPr>
              <w:pStyle w:val="ConsPlusCell"/>
              <w:rPr>
                <w:rFonts w:ascii="Times New Roman" w:hAnsi="Times New Roman" w:cs="Times New Roman"/>
                <w:sz w:val="24"/>
                <w:szCs w:val="24"/>
              </w:rPr>
            </w:pPr>
            <w:r w:rsidRPr="007F6B28">
              <w:rPr>
                <w:rFonts w:ascii="Times New Roman" w:hAnsi="Times New Roman" w:cs="Times New Roman"/>
                <w:sz w:val="24"/>
                <w:szCs w:val="24"/>
              </w:rPr>
              <w:t>Задачи Подпрограммы</w:t>
            </w:r>
          </w:p>
        </w:tc>
        <w:tc>
          <w:tcPr>
            <w:tcW w:w="6378" w:type="dxa"/>
            <w:vAlign w:val="center"/>
          </w:tcPr>
          <w:p w:rsidR="0068013B" w:rsidRPr="005C0CE2" w:rsidRDefault="0068013B" w:rsidP="00914285">
            <w:pPr>
              <w:spacing w:after="0" w:line="240" w:lineRule="auto"/>
              <w:rPr>
                <w:rFonts w:ascii="Times New Roman" w:hAnsi="Times New Roman" w:cs="Times New Roman"/>
                <w:color w:val="000000"/>
                <w:sz w:val="24"/>
                <w:szCs w:val="24"/>
                <w:lang w:eastAsia="ru-RU"/>
              </w:rPr>
            </w:pPr>
            <w:r w:rsidRPr="005C0CE2">
              <w:rPr>
                <w:rFonts w:ascii="Times New Roman" w:hAnsi="Times New Roman" w:cs="Times New Roman"/>
                <w:color w:val="000000"/>
                <w:sz w:val="24"/>
                <w:szCs w:val="24"/>
                <w:lang w:eastAsia="ru-RU"/>
              </w:rPr>
              <w:t>Обеспечение 100% доли объектов водоснабжения, водоотведения и теплоснабжения, подготовленных к осенне-зимнему сезону.</w:t>
            </w:r>
          </w:p>
          <w:p w:rsidR="0068013B" w:rsidRPr="005C0CE2" w:rsidRDefault="0068013B" w:rsidP="00914285">
            <w:pPr>
              <w:spacing w:line="240" w:lineRule="auto"/>
              <w:rPr>
                <w:rFonts w:ascii="Times New Roman" w:hAnsi="Times New Roman" w:cs="Times New Roman"/>
                <w:sz w:val="24"/>
                <w:szCs w:val="24"/>
              </w:rPr>
            </w:pPr>
            <w:r w:rsidRPr="005C0CE2">
              <w:rPr>
                <w:rFonts w:ascii="Times New Roman" w:hAnsi="Times New Roman" w:cs="Times New Roman"/>
                <w:color w:val="000000"/>
                <w:sz w:val="24"/>
                <w:szCs w:val="24"/>
              </w:rPr>
              <w:t>Удержание коэффициента обеспечения нормативного предоставления коммунальных ресурсов (услуг) водоснабжения, водоотведения и теплоснабжения потребителю, то есть бесперебойно либо с перерывами, не превышающими продолжительность, соответствующую требованиям к качеству предоставления коммунальных услуг.</w:t>
            </w:r>
          </w:p>
        </w:tc>
      </w:tr>
      <w:tr w:rsidR="0068013B" w:rsidRPr="005C0CE2">
        <w:trPr>
          <w:trHeight w:val="954"/>
          <w:tblCellSpacing w:w="5" w:type="nil"/>
          <w:jc w:val="center"/>
        </w:trPr>
        <w:tc>
          <w:tcPr>
            <w:tcW w:w="3545" w:type="dxa"/>
            <w:vAlign w:val="center"/>
          </w:tcPr>
          <w:p w:rsidR="0068013B" w:rsidRPr="00170814" w:rsidRDefault="0068013B" w:rsidP="00155235">
            <w:pPr>
              <w:pStyle w:val="ConsPlusCell"/>
              <w:rPr>
                <w:rFonts w:ascii="Times New Roman" w:hAnsi="Times New Roman" w:cs="Times New Roman"/>
                <w:sz w:val="24"/>
                <w:szCs w:val="24"/>
              </w:rPr>
            </w:pPr>
            <w:r w:rsidRPr="00170814">
              <w:rPr>
                <w:rFonts w:ascii="Times New Roman" w:hAnsi="Times New Roman" w:cs="Times New Roman"/>
                <w:sz w:val="24"/>
                <w:szCs w:val="24"/>
              </w:rPr>
              <w:t>Целевые индикаторы и показатели Подпрограммы</w:t>
            </w:r>
          </w:p>
        </w:tc>
        <w:tc>
          <w:tcPr>
            <w:tcW w:w="6378" w:type="dxa"/>
            <w:vAlign w:val="center"/>
          </w:tcPr>
          <w:p w:rsidR="0068013B" w:rsidRPr="00170814" w:rsidRDefault="0068013B" w:rsidP="00155235">
            <w:pPr>
              <w:pStyle w:val="ConsPlusCell"/>
              <w:rPr>
                <w:rFonts w:ascii="Times New Roman" w:hAnsi="Times New Roman" w:cs="Times New Roman"/>
                <w:sz w:val="24"/>
                <w:szCs w:val="24"/>
              </w:rPr>
            </w:pPr>
            <w:r w:rsidRPr="00170814">
              <w:rPr>
                <w:rFonts w:ascii="Times New Roman" w:hAnsi="Times New Roman" w:cs="Times New Roman"/>
                <w:sz w:val="24"/>
                <w:szCs w:val="24"/>
              </w:rPr>
              <w:t>Доля объектов</w:t>
            </w:r>
            <w:r>
              <w:rPr>
                <w:rFonts w:ascii="Times New Roman" w:hAnsi="Times New Roman" w:cs="Times New Roman"/>
                <w:sz w:val="24"/>
                <w:szCs w:val="24"/>
              </w:rPr>
              <w:t xml:space="preserve"> водоснабжения и водоотведения,</w:t>
            </w:r>
            <w:r w:rsidRPr="00170814">
              <w:rPr>
                <w:rFonts w:ascii="Times New Roman" w:hAnsi="Times New Roman" w:cs="Times New Roman"/>
                <w:sz w:val="24"/>
                <w:szCs w:val="24"/>
              </w:rPr>
              <w:t xml:space="preserve"> подготовленных к осенне-зимнему сезону от запланированного на текущий год</w:t>
            </w:r>
            <w:r>
              <w:rPr>
                <w:rFonts w:ascii="Times New Roman" w:hAnsi="Times New Roman" w:cs="Times New Roman"/>
                <w:sz w:val="24"/>
                <w:szCs w:val="24"/>
              </w:rPr>
              <w:t xml:space="preserve"> (%)</w:t>
            </w:r>
          </w:p>
          <w:p w:rsidR="0068013B" w:rsidRPr="00170814" w:rsidRDefault="0068013B" w:rsidP="00914285">
            <w:pPr>
              <w:pStyle w:val="ConsPlusCell"/>
              <w:rPr>
                <w:rFonts w:ascii="Times New Roman" w:hAnsi="Times New Roman" w:cs="Times New Roman"/>
                <w:sz w:val="24"/>
                <w:szCs w:val="24"/>
              </w:rPr>
            </w:pPr>
          </w:p>
        </w:tc>
      </w:tr>
      <w:tr w:rsidR="0068013B" w:rsidRPr="005C0CE2">
        <w:trPr>
          <w:trHeight w:val="400"/>
          <w:tblCellSpacing w:w="5" w:type="nil"/>
          <w:jc w:val="center"/>
        </w:trPr>
        <w:tc>
          <w:tcPr>
            <w:tcW w:w="3545" w:type="dxa"/>
            <w:vAlign w:val="center"/>
          </w:tcPr>
          <w:p w:rsidR="0068013B" w:rsidRPr="007F6B28" w:rsidRDefault="0068013B" w:rsidP="00155235">
            <w:pPr>
              <w:pStyle w:val="ConsPlusCell"/>
              <w:rPr>
                <w:rFonts w:ascii="Times New Roman" w:hAnsi="Times New Roman" w:cs="Times New Roman"/>
                <w:sz w:val="24"/>
                <w:szCs w:val="24"/>
              </w:rPr>
            </w:pPr>
            <w:r w:rsidRPr="007F6B28">
              <w:rPr>
                <w:rFonts w:ascii="Times New Roman" w:hAnsi="Times New Roman" w:cs="Times New Roman"/>
                <w:sz w:val="24"/>
                <w:szCs w:val="24"/>
              </w:rPr>
              <w:t>Этапы и сроки реализации Подпрограммы</w:t>
            </w:r>
          </w:p>
        </w:tc>
        <w:tc>
          <w:tcPr>
            <w:tcW w:w="6378" w:type="dxa"/>
            <w:vAlign w:val="center"/>
          </w:tcPr>
          <w:p w:rsidR="0068013B" w:rsidRPr="007F6B28" w:rsidRDefault="0068013B" w:rsidP="000269D4">
            <w:pPr>
              <w:pStyle w:val="ConsPlusCell"/>
              <w:rPr>
                <w:rFonts w:ascii="Times New Roman" w:hAnsi="Times New Roman" w:cs="Times New Roman"/>
                <w:sz w:val="24"/>
                <w:szCs w:val="24"/>
              </w:rPr>
            </w:pPr>
            <w:r w:rsidRPr="007F6B28">
              <w:rPr>
                <w:rFonts w:ascii="Times New Roman" w:hAnsi="Times New Roman" w:cs="Times New Roman"/>
                <w:sz w:val="24"/>
                <w:szCs w:val="24"/>
              </w:rPr>
              <w:t>2015-201</w:t>
            </w:r>
            <w:r>
              <w:rPr>
                <w:rFonts w:ascii="Times New Roman" w:hAnsi="Times New Roman" w:cs="Times New Roman"/>
                <w:sz w:val="24"/>
                <w:szCs w:val="24"/>
              </w:rPr>
              <w:t>8</w:t>
            </w:r>
            <w:r w:rsidRPr="007F6B28">
              <w:rPr>
                <w:rFonts w:ascii="Times New Roman" w:hAnsi="Times New Roman" w:cs="Times New Roman"/>
                <w:sz w:val="24"/>
                <w:szCs w:val="24"/>
              </w:rPr>
              <w:t xml:space="preserve"> годы</w:t>
            </w:r>
          </w:p>
        </w:tc>
      </w:tr>
      <w:tr w:rsidR="0068013B" w:rsidRPr="005C0CE2">
        <w:trPr>
          <w:trHeight w:val="400"/>
          <w:tblCellSpacing w:w="5" w:type="nil"/>
          <w:jc w:val="center"/>
        </w:trPr>
        <w:tc>
          <w:tcPr>
            <w:tcW w:w="3545" w:type="dxa"/>
            <w:vAlign w:val="center"/>
          </w:tcPr>
          <w:p w:rsidR="0068013B" w:rsidRPr="00240798" w:rsidRDefault="0068013B" w:rsidP="00155235">
            <w:pPr>
              <w:pStyle w:val="ConsPlusCell"/>
              <w:rPr>
                <w:rFonts w:ascii="Times New Roman" w:hAnsi="Times New Roman" w:cs="Times New Roman"/>
                <w:sz w:val="24"/>
                <w:szCs w:val="24"/>
                <w:highlight w:val="green"/>
              </w:rPr>
            </w:pPr>
            <w:r w:rsidRPr="006A7D65">
              <w:rPr>
                <w:rFonts w:ascii="Times New Roman" w:hAnsi="Times New Roman" w:cs="Times New Roman"/>
                <w:sz w:val="24"/>
                <w:szCs w:val="24"/>
              </w:rPr>
              <w:t>Объемы бюджетных ассигнований Подпрограммы</w:t>
            </w:r>
          </w:p>
        </w:tc>
        <w:tc>
          <w:tcPr>
            <w:tcW w:w="6378" w:type="dxa"/>
            <w:vAlign w:val="center"/>
          </w:tcPr>
          <w:p w:rsidR="0068013B" w:rsidRPr="00FD0559" w:rsidRDefault="0068013B" w:rsidP="00155235">
            <w:pPr>
              <w:pStyle w:val="ConsPlusCell"/>
              <w:rPr>
                <w:rFonts w:ascii="Times New Roman" w:hAnsi="Times New Roman" w:cs="Times New Roman"/>
                <w:sz w:val="24"/>
                <w:szCs w:val="24"/>
              </w:rPr>
            </w:pPr>
            <w:r w:rsidRPr="00FD0559">
              <w:rPr>
                <w:rFonts w:ascii="Times New Roman" w:hAnsi="Times New Roman" w:cs="Times New Roman"/>
                <w:sz w:val="24"/>
                <w:szCs w:val="24"/>
              </w:rPr>
              <w:t xml:space="preserve">Общий объем финансирования  подпрограммы  планируется  освоить </w:t>
            </w:r>
            <w:bookmarkStart w:id="27" w:name="_GoBack"/>
            <w:bookmarkEnd w:id="27"/>
            <w:r>
              <w:rPr>
                <w:rFonts w:ascii="Times New Roman" w:hAnsi="Times New Roman" w:cs="Times New Roman"/>
                <w:b/>
                <w:bCs/>
                <w:sz w:val="24"/>
                <w:szCs w:val="24"/>
              </w:rPr>
              <w:t xml:space="preserve">17 357,56 тыс. руб. из них </w:t>
            </w:r>
            <w:r w:rsidRPr="001B7968">
              <w:rPr>
                <w:rFonts w:ascii="Times New Roman" w:hAnsi="Times New Roman" w:cs="Times New Roman"/>
                <w:sz w:val="24"/>
                <w:szCs w:val="24"/>
              </w:rPr>
              <w:t xml:space="preserve">местный бюджет </w:t>
            </w:r>
            <w:r>
              <w:rPr>
                <w:rFonts w:ascii="Times New Roman" w:hAnsi="Times New Roman" w:cs="Times New Roman"/>
                <w:sz w:val="24"/>
                <w:szCs w:val="24"/>
              </w:rPr>
              <w:t xml:space="preserve">– 8 993,5 </w:t>
            </w:r>
            <w:r w:rsidRPr="001B7968">
              <w:rPr>
                <w:rFonts w:ascii="Times New Roman" w:hAnsi="Times New Roman" w:cs="Times New Roman"/>
                <w:sz w:val="24"/>
                <w:szCs w:val="24"/>
              </w:rPr>
              <w:t>т</w:t>
            </w:r>
            <w:r w:rsidRPr="00FD0559">
              <w:rPr>
                <w:rFonts w:ascii="Times New Roman" w:hAnsi="Times New Roman" w:cs="Times New Roman"/>
                <w:sz w:val="24"/>
                <w:szCs w:val="24"/>
              </w:rPr>
              <w:t>ыс. руб.</w:t>
            </w:r>
            <w:r>
              <w:rPr>
                <w:rFonts w:ascii="Times New Roman" w:hAnsi="Times New Roman" w:cs="Times New Roman"/>
                <w:sz w:val="24"/>
                <w:szCs w:val="24"/>
              </w:rPr>
              <w:t xml:space="preserve"> и областной бюджет – 6 364,06 тыс.руб.</w:t>
            </w:r>
          </w:p>
          <w:p w:rsidR="0068013B" w:rsidRPr="00FD0559" w:rsidRDefault="0068013B" w:rsidP="00155235">
            <w:pPr>
              <w:pStyle w:val="ConsPlusCell"/>
              <w:rPr>
                <w:rFonts w:ascii="Times New Roman" w:hAnsi="Times New Roman" w:cs="Times New Roman"/>
                <w:sz w:val="24"/>
                <w:szCs w:val="24"/>
              </w:rPr>
            </w:pPr>
            <w:r>
              <w:rPr>
                <w:rFonts w:ascii="Times New Roman" w:hAnsi="Times New Roman" w:cs="Times New Roman"/>
                <w:sz w:val="24"/>
                <w:szCs w:val="24"/>
              </w:rPr>
              <w:t xml:space="preserve">2015 год – 10 087,8 тыс. руб. из них </w:t>
            </w:r>
            <w:r w:rsidRPr="001B7968">
              <w:rPr>
                <w:rFonts w:ascii="Times New Roman" w:hAnsi="Times New Roman" w:cs="Times New Roman"/>
                <w:sz w:val="24"/>
                <w:szCs w:val="24"/>
              </w:rPr>
              <w:t xml:space="preserve">местный бюджет </w:t>
            </w:r>
            <w:r>
              <w:rPr>
                <w:rFonts w:ascii="Times New Roman" w:hAnsi="Times New Roman" w:cs="Times New Roman"/>
                <w:sz w:val="24"/>
                <w:szCs w:val="24"/>
              </w:rPr>
              <w:t>– 3 220,6</w:t>
            </w:r>
            <w:r w:rsidRPr="00FD0559">
              <w:rPr>
                <w:rFonts w:ascii="Times New Roman" w:hAnsi="Times New Roman" w:cs="Times New Roman"/>
                <w:sz w:val="24"/>
                <w:szCs w:val="24"/>
              </w:rPr>
              <w:t xml:space="preserve"> тыс. руб.</w:t>
            </w:r>
            <w:r>
              <w:rPr>
                <w:rFonts w:ascii="Times New Roman" w:hAnsi="Times New Roman" w:cs="Times New Roman"/>
                <w:sz w:val="24"/>
                <w:szCs w:val="24"/>
              </w:rPr>
              <w:t xml:space="preserve"> и областной бюджет – 6 867,2 тыс. руб.</w:t>
            </w:r>
            <w:r w:rsidRPr="00FD0559">
              <w:rPr>
                <w:rFonts w:ascii="Times New Roman" w:hAnsi="Times New Roman" w:cs="Times New Roman"/>
                <w:sz w:val="24"/>
                <w:szCs w:val="24"/>
              </w:rPr>
              <w:t>;</w:t>
            </w:r>
          </w:p>
          <w:p w:rsidR="0068013B" w:rsidRPr="00FD0559" w:rsidRDefault="0068013B" w:rsidP="00155235">
            <w:pPr>
              <w:pStyle w:val="ConsPlusCell"/>
              <w:rPr>
                <w:rFonts w:ascii="Times New Roman" w:hAnsi="Times New Roman" w:cs="Times New Roman"/>
                <w:sz w:val="24"/>
                <w:szCs w:val="24"/>
              </w:rPr>
            </w:pPr>
            <w:r w:rsidRPr="00FD0559">
              <w:rPr>
                <w:rFonts w:ascii="Times New Roman" w:hAnsi="Times New Roman" w:cs="Times New Roman"/>
                <w:sz w:val="24"/>
                <w:szCs w:val="24"/>
              </w:rPr>
              <w:t xml:space="preserve">2016 год -  </w:t>
            </w:r>
            <w:r>
              <w:rPr>
                <w:rFonts w:ascii="Times New Roman" w:hAnsi="Times New Roman" w:cs="Times New Roman"/>
                <w:sz w:val="24"/>
                <w:szCs w:val="24"/>
              </w:rPr>
              <w:t>5 038,56</w:t>
            </w:r>
            <w:r w:rsidRPr="00FD0559">
              <w:rPr>
                <w:rFonts w:ascii="Times New Roman" w:hAnsi="Times New Roman" w:cs="Times New Roman"/>
                <w:sz w:val="24"/>
                <w:szCs w:val="24"/>
              </w:rPr>
              <w:t xml:space="preserve"> тыс. руб.</w:t>
            </w:r>
            <w:r>
              <w:rPr>
                <w:rFonts w:ascii="Times New Roman" w:hAnsi="Times New Roman" w:cs="Times New Roman"/>
                <w:sz w:val="24"/>
                <w:szCs w:val="24"/>
              </w:rPr>
              <w:t>, в том числе: местный бюджет -3 541,7 тыс. руб. и областной бюджет – 1 496,86 тыс. руб.</w:t>
            </w:r>
            <w:r w:rsidRPr="00FD0559">
              <w:rPr>
                <w:rFonts w:ascii="Times New Roman" w:hAnsi="Times New Roman" w:cs="Times New Roman"/>
                <w:sz w:val="24"/>
                <w:szCs w:val="24"/>
              </w:rPr>
              <w:t>;</w:t>
            </w:r>
          </w:p>
          <w:p w:rsidR="0068013B" w:rsidRDefault="0068013B" w:rsidP="00BF7DE5">
            <w:pPr>
              <w:pStyle w:val="ConsPlusCell"/>
              <w:rPr>
                <w:rFonts w:ascii="Times New Roman" w:hAnsi="Times New Roman" w:cs="Times New Roman"/>
                <w:sz w:val="24"/>
                <w:szCs w:val="24"/>
              </w:rPr>
            </w:pPr>
            <w:r w:rsidRPr="00FD0559">
              <w:rPr>
                <w:rFonts w:ascii="Times New Roman" w:hAnsi="Times New Roman" w:cs="Times New Roman"/>
                <w:sz w:val="24"/>
                <w:szCs w:val="24"/>
              </w:rPr>
              <w:t xml:space="preserve">2017 </w:t>
            </w:r>
            <w:r>
              <w:rPr>
                <w:rFonts w:ascii="Times New Roman" w:hAnsi="Times New Roman" w:cs="Times New Roman"/>
                <w:sz w:val="24"/>
                <w:szCs w:val="24"/>
              </w:rPr>
              <w:t xml:space="preserve">год -  1 161,0 </w:t>
            </w:r>
            <w:r w:rsidRPr="00FD0559">
              <w:rPr>
                <w:rFonts w:ascii="Times New Roman" w:hAnsi="Times New Roman" w:cs="Times New Roman"/>
                <w:sz w:val="24"/>
                <w:szCs w:val="24"/>
              </w:rPr>
              <w:t>тыс. руб.</w:t>
            </w:r>
            <w:r>
              <w:rPr>
                <w:rFonts w:ascii="Times New Roman" w:hAnsi="Times New Roman" w:cs="Times New Roman"/>
                <w:sz w:val="24"/>
                <w:szCs w:val="24"/>
              </w:rPr>
              <w:t>;</w:t>
            </w:r>
          </w:p>
          <w:p w:rsidR="0068013B" w:rsidRPr="00240798" w:rsidRDefault="0068013B" w:rsidP="003C3B32">
            <w:pPr>
              <w:pStyle w:val="ConsPlusCell"/>
              <w:rPr>
                <w:rFonts w:ascii="Times New Roman" w:hAnsi="Times New Roman" w:cs="Times New Roman"/>
                <w:sz w:val="24"/>
                <w:szCs w:val="24"/>
                <w:highlight w:val="green"/>
              </w:rPr>
            </w:pPr>
            <w:r>
              <w:rPr>
                <w:rFonts w:ascii="Times New Roman" w:hAnsi="Times New Roman" w:cs="Times New Roman"/>
                <w:sz w:val="24"/>
                <w:szCs w:val="24"/>
              </w:rPr>
              <w:t>2018 год  - 1 070,2 тыс. руб.</w:t>
            </w:r>
          </w:p>
        </w:tc>
      </w:tr>
      <w:tr w:rsidR="0068013B" w:rsidRPr="005C0CE2">
        <w:trPr>
          <w:trHeight w:val="400"/>
          <w:tblCellSpacing w:w="5" w:type="nil"/>
          <w:jc w:val="center"/>
        </w:trPr>
        <w:tc>
          <w:tcPr>
            <w:tcW w:w="3545" w:type="dxa"/>
            <w:vAlign w:val="center"/>
          </w:tcPr>
          <w:p w:rsidR="0068013B" w:rsidRPr="00240798" w:rsidRDefault="0068013B" w:rsidP="00155235">
            <w:pPr>
              <w:pStyle w:val="ConsPlusCell"/>
              <w:rPr>
                <w:rFonts w:ascii="Times New Roman" w:hAnsi="Times New Roman" w:cs="Times New Roman"/>
                <w:sz w:val="24"/>
                <w:szCs w:val="24"/>
                <w:highlight w:val="green"/>
              </w:rPr>
            </w:pPr>
            <w:r w:rsidRPr="00751233">
              <w:rPr>
                <w:rFonts w:ascii="Times New Roman" w:hAnsi="Times New Roman" w:cs="Times New Roman"/>
                <w:sz w:val="24"/>
                <w:szCs w:val="24"/>
              </w:rPr>
              <w:t>Ожидаемые результаты реализации Подпрограммы</w:t>
            </w:r>
          </w:p>
        </w:tc>
        <w:tc>
          <w:tcPr>
            <w:tcW w:w="6378" w:type="dxa"/>
            <w:vAlign w:val="center"/>
          </w:tcPr>
          <w:p w:rsidR="0068013B" w:rsidRPr="001F3A47" w:rsidRDefault="0068013B" w:rsidP="00751233">
            <w:pPr>
              <w:spacing w:after="0" w:line="240" w:lineRule="auto"/>
              <w:ind w:right="1" w:firstLine="113"/>
              <w:jc w:val="both"/>
              <w:rPr>
                <w:rFonts w:ascii="Times New Roman" w:hAnsi="Times New Roman" w:cs="Times New Roman"/>
                <w:sz w:val="24"/>
                <w:szCs w:val="24"/>
              </w:rPr>
            </w:pPr>
            <w:r w:rsidRPr="001F3A47">
              <w:rPr>
                <w:rFonts w:ascii="Times New Roman" w:hAnsi="Times New Roman" w:cs="Times New Roman"/>
                <w:sz w:val="24"/>
                <w:szCs w:val="24"/>
              </w:rPr>
              <w:t>- сокращение сверхнормативных потерь в си</w:t>
            </w:r>
            <w:r>
              <w:rPr>
                <w:rFonts w:ascii="Times New Roman" w:hAnsi="Times New Roman" w:cs="Times New Roman"/>
                <w:sz w:val="24"/>
                <w:szCs w:val="24"/>
              </w:rPr>
              <w:t>стемах наружного водоснабжения.</w:t>
            </w:r>
          </w:p>
          <w:p w:rsidR="0068013B" w:rsidRPr="001F3A47" w:rsidRDefault="0068013B" w:rsidP="00751233">
            <w:pPr>
              <w:spacing w:after="0" w:line="240" w:lineRule="auto"/>
              <w:ind w:right="1" w:firstLine="113"/>
              <w:jc w:val="both"/>
              <w:rPr>
                <w:rFonts w:ascii="Times New Roman" w:hAnsi="Times New Roman" w:cs="Times New Roman"/>
                <w:sz w:val="24"/>
                <w:szCs w:val="24"/>
              </w:rPr>
            </w:pPr>
            <w:r w:rsidRPr="001F3A47">
              <w:rPr>
                <w:rFonts w:ascii="Times New Roman" w:hAnsi="Times New Roman" w:cs="Times New Roman"/>
                <w:sz w:val="24"/>
                <w:szCs w:val="24"/>
              </w:rPr>
              <w:t>- снижение затрат  предприятий на эк</w:t>
            </w:r>
            <w:r>
              <w:rPr>
                <w:rFonts w:ascii="Times New Roman" w:hAnsi="Times New Roman" w:cs="Times New Roman"/>
                <w:sz w:val="24"/>
                <w:szCs w:val="24"/>
              </w:rPr>
              <w:t>сплуатацию систем водоснабжения и водоотведения.</w:t>
            </w:r>
          </w:p>
          <w:p w:rsidR="0068013B" w:rsidRPr="00FE1968" w:rsidRDefault="0068013B" w:rsidP="00FE1968">
            <w:pPr>
              <w:spacing w:after="0" w:line="240" w:lineRule="auto"/>
              <w:ind w:right="1" w:firstLine="113"/>
              <w:jc w:val="both"/>
              <w:rPr>
                <w:rFonts w:ascii="Times New Roman" w:hAnsi="Times New Roman" w:cs="Times New Roman"/>
                <w:sz w:val="24"/>
                <w:szCs w:val="24"/>
              </w:rPr>
            </w:pPr>
            <w:r w:rsidRPr="001F3A47">
              <w:rPr>
                <w:rFonts w:ascii="Times New Roman" w:hAnsi="Times New Roman" w:cs="Times New Roman"/>
                <w:sz w:val="24"/>
                <w:szCs w:val="24"/>
              </w:rPr>
              <w:t>- обеспечение качественного водоснабжения</w:t>
            </w:r>
            <w:r>
              <w:rPr>
                <w:rFonts w:ascii="Times New Roman" w:hAnsi="Times New Roman" w:cs="Times New Roman"/>
                <w:sz w:val="24"/>
                <w:szCs w:val="24"/>
              </w:rPr>
              <w:t xml:space="preserve"> населения, очистку сточных вод,</w:t>
            </w:r>
            <w:r w:rsidRPr="001F3A47">
              <w:rPr>
                <w:rFonts w:ascii="Times New Roman" w:hAnsi="Times New Roman" w:cs="Times New Roman"/>
                <w:sz w:val="24"/>
                <w:szCs w:val="24"/>
              </w:rPr>
              <w:t xml:space="preserve"> в соответствии с современными требованиями санитарного и пр</w:t>
            </w:r>
            <w:r>
              <w:rPr>
                <w:rFonts w:ascii="Times New Roman" w:hAnsi="Times New Roman" w:cs="Times New Roman"/>
                <w:sz w:val="24"/>
                <w:szCs w:val="24"/>
              </w:rPr>
              <w:t>иродоохранного законодательств.</w:t>
            </w:r>
          </w:p>
        </w:tc>
      </w:tr>
    </w:tbl>
    <w:p w:rsidR="0068013B" w:rsidRPr="00186F0F" w:rsidRDefault="0068013B" w:rsidP="00DD3B85">
      <w:pPr>
        <w:spacing w:after="0" w:line="240" w:lineRule="auto"/>
        <w:jc w:val="center"/>
        <w:outlineLvl w:val="1"/>
        <w:rPr>
          <w:rFonts w:ascii="Times New Roman" w:hAnsi="Times New Roman" w:cs="Times New Roman"/>
          <w:b/>
          <w:bCs/>
          <w:sz w:val="16"/>
          <w:szCs w:val="16"/>
          <w:lang w:eastAsia="ru-RU"/>
        </w:rPr>
      </w:pPr>
      <w:bookmarkStart w:id="28" w:name="_Toc365649793"/>
    </w:p>
    <w:p w:rsidR="0068013B" w:rsidRDefault="0068013B" w:rsidP="00DD3B85">
      <w:pPr>
        <w:spacing w:after="0" w:line="240" w:lineRule="auto"/>
        <w:jc w:val="center"/>
        <w:outlineLvl w:val="1"/>
        <w:rPr>
          <w:rFonts w:ascii="Times New Roman" w:hAnsi="Times New Roman" w:cs="Times New Roman"/>
          <w:b/>
          <w:bCs/>
          <w:sz w:val="24"/>
          <w:szCs w:val="24"/>
          <w:lang w:eastAsia="ru-RU"/>
        </w:rPr>
      </w:pPr>
    </w:p>
    <w:p w:rsidR="0068013B" w:rsidRDefault="0068013B" w:rsidP="00DD3B85">
      <w:pPr>
        <w:spacing w:after="0" w:line="240" w:lineRule="auto"/>
        <w:jc w:val="center"/>
        <w:outlineLvl w:val="1"/>
        <w:rPr>
          <w:rFonts w:ascii="Times New Roman" w:hAnsi="Times New Roman" w:cs="Times New Roman"/>
          <w:b/>
          <w:bCs/>
          <w:sz w:val="24"/>
          <w:szCs w:val="24"/>
          <w:lang w:eastAsia="ru-RU"/>
        </w:rPr>
      </w:pPr>
    </w:p>
    <w:p w:rsidR="0068013B" w:rsidRDefault="0068013B" w:rsidP="00DD3B85">
      <w:pPr>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 xml:space="preserve">1. Общая характеристика, основные проблемы и </w:t>
      </w:r>
      <w:r>
        <w:rPr>
          <w:rFonts w:ascii="Times New Roman" w:hAnsi="Times New Roman" w:cs="Times New Roman"/>
          <w:b/>
          <w:bCs/>
          <w:sz w:val="24"/>
          <w:szCs w:val="24"/>
          <w:lang w:eastAsia="ru-RU"/>
        </w:rPr>
        <w:t xml:space="preserve">прогноз развития водоснабжения и </w:t>
      </w:r>
      <w:r w:rsidRPr="001F3A47">
        <w:rPr>
          <w:rFonts w:ascii="Times New Roman" w:hAnsi="Times New Roman" w:cs="Times New Roman"/>
          <w:b/>
          <w:bCs/>
          <w:sz w:val="24"/>
          <w:szCs w:val="24"/>
          <w:lang w:eastAsia="ru-RU"/>
        </w:rPr>
        <w:t xml:space="preserve">водоотведения </w:t>
      </w:r>
      <w:r>
        <w:rPr>
          <w:rFonts w:ascii="Times New Roman" w:hAnsi="Times New Roman" w:cs="Times New Roman"/>
          <w:b/>
          <w:bCs/>
          <w:sz w:val="24"/>
          <w:szCs w:val="24"/>
          <w:lang w:eastAsia="ru-RU"/>
        </w:rPr>
        <w:t>МО</w:t>
      </w:r>
      <w:r w:rsidRPr="001F3A47">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Красносельское сельское </w:t>
      </w:r>
      <w:r w:rsidRPr="001F3A47">
        <w:rPr>
          <w:rFonts w:ascii="Times New Roman" w:hAnsi="Times New Roman" w:cs="Times New Roman"/>
          <w:b/>
          <w:bCs/>
          <w:sz w:val="24"/>
          <w:szCs w:val="24"/>
          <w:lang w:eastAsia="ru-RU"/>
        </w:rPr>
        <w:t>селение»</w:t>
      </w:r>
      <w:bookmarkEnd w:id="28"/>
      <w:r w:rsidRPr="001F3A47">
        <w:rPr>
          <w:rFonts w:ascii="Times New Roman" w:hAnsi="Times New Roman" w:cs="Times New Roman"/>
          <w:b/>
          <w:bCs/>
          <w:sz w:val="24"/>
          <w:szCs w:val="24"/>
          <w:lang w:eastAsia="ru-RU"/>
        </w:rPr>
        <w:t xml:space="preserve"> Выборгского района Ленинградской области</w:t>
      </w:r>
    </w:p>
    <w:p w:rsidR="0068013B" w:rsidRPr="00186F0F" w:rsidRDefault="0068013B" w:rsidP="00DD3B85">
      <w:pPr>
        <w:spacing w:after="0" w:line="240" w:lineRule="auto"/>
        <w:jc w:val="center"/>
        <w:outlineLvl w:val="1"/>
        <w:rPr>
          <w:rFonts w:ascii="Times New Roman" w:hAnsi="Times New Roman" w:cs="Times New Roman"/>
          <w:b/>
          <w:bCs/>
          <w:sz w:val="16"/>
          <w:szCs w:val="16"/>
          <w:lang w:eastAsia="ru-RU"/>
        </w:rPr>
      </w:pPr>
    </w:p>
    <w:p w:rsidR="0068013B" w:rsidRPr="007E7185" w:rsidRDefault="0068013B" w:rsidP="00FD0559">
      <w:pPr>
        <w:spacing w:after="0"/>
        <w:ind w:firstLine="709"/>
        <w:jc w:val="both"/>
        <w:rPr>
          <w:rFonts w:ascii="Times New Roman" w:hAnsi="Times New Roman" w:cs="Times New Roman"/>
          <w:b/>
          <w:bCs/>
          <w:sz w:val="24"/>
          <w:szCs w:val="24"/>
        </w:rPr>
      </w:pPr>
      <w:r w:rsidRPr="007E7185">
        <w:rPr>
          <w:rFonts w:ascii="Times New Roman" w:hAnsi="Times New Roman" w:cs="Times New Roman"/>
          <w:b/>
          <w:bCs/>
          <w:sz w:val="24"/>
          <w:szCs w:val="24"/>
        </w:rPr>
        <w:t>Водоснабжение</w:t>
      </w:r>
    </w:p>
    <w:p w:rsidR="0068013B" w:rsidRPr="007E7185" w:rsidRDefault="0068013B" w:rsidP="00FD0559">
      <w:pPr>
        <w:spacing w:after="0" w:line="240" w:lineRule="auto"/>
        <w:ind w:firstLine="709"/>
        <w:jc w:val="both"/>
        <w:rPr>
          <w:rFonts w:ascii="Times New Roman" w:hAnsi="Times New Roman" w:cs="Times New Roman"/>
          <w:sz w:val="24"/>
          <w:szCs w:val="24"/>
          <w:u w:val="single"/>
        </w:rPr>
      </w:pPr>
      <w:r w:rsidRPr="007E7185">
        <w:rPr>
          <w:rFonts w:ascii="Times New Roman" w:hAnsi="Times New Roman" w:cs="Times New Roman"/>
          <w:sz w:val="24"/>
          <w:szCs w:val="24"/>
          <w:u w:val="single"/>
        </w:rPr>
        <w:t>Состояние источников водоснабжения</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На территории муниципального образования «Красносельское сельское поселение» Выборгского района Ленинградской области по состоянию на 01 ноября 2014 года находятся 14 водозаборных сооружения, мощность всех водопроводов и водозаборов 4,12 тыс. куб. в сутки, протяженность водопроводных сетей  составляет 15,7 км.</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Фактическая обеспеченность жителей поселения централизованным хозяйственно-питьевым водоснабжением составляет 95 процентов. Остальная часть населения обеспечивается питьевой водой из индивидуальных шахтных колодцев и скважин.</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По состоянию на 31 декабря 2014 года суммарный отпуск воды предприятиями жилищно-коммунального хозяйства составлял 0,139 млн. куб. м в год, в том числе населению – 0,127 тыс. куб. м в год.</w:t>
      </w:r>
    </w:p>
    <w:p w:rsidR="0068013B" w:rsidRPr="007E7185" w:rsidRDefault="0068013B" w:rsidP="00FD0559">
      <w:pPr>
        <w:spacing w:after="0" w:line="240" w:lineRule="auto"/>
        <w:ind w:firstLine="709"/>
        <w:jc w:val="both"/>
        <w:rPr>
          <w:rFonts w:ascii="Times New Roman" w:hAnsi="Times New Roman" w:cs="Times New Roman"/>
          <w:sz w:val="24"/>
          <w:szCs w:val="24"/>
          <w:u w:val="single"/>
        </w:rPr>
      </w:pPr>
      <w:r w:rsidRPr="007E7185">
        <w:rPr>
          <w:rFonts w:ascii="Times New Roman" w:hAnsi="Times New Roman" w:cs="Times New Roman"/>
          <w:sz w:val="24"/>
          <w:szCs w:val="24"/>
          <w:u w:val="single"/>
        </w:rPr>
        <w:t>Состояние водопроводных сетей</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На сегодняшний день на территории муниципального образования средний уровень износа водопроводных сетей 80%.</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Ухудшение качества воды, подаваемой населению, происходит в результате неудовлетворительного санитарно-технического состояния водопроводных сетей. Степень изношенности водопроводных сетей колеблется от 50 до 90 процентов, а в некоторых сельских населенных пунктах достигает 100 процентов. В результате имеет место вторичное загрязнение питьевой воды при ее прохождении по сетям.</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Основными причинами низкого качества питьевой воды, подаваемой населению, по-прежнему являются продолжающееся антропогенное загрязнение поверхностных и подземных вод, факторы природного характера, отсутствие или ненадлежащее состояние зон санитарной охраны водоисточников, использование старых технологических решений водоподготовки в условиях ухудшения качества воды и снижения класса источника водоснабжения, рассчитанного на использование традиционных схем очистки воды, плохое санитарно-техническое состояние водопроводных сетей и сооружений.</w:t>
      </w:r>
    </w:p>
    <w:p w:rsidR="0068013B" w:rsidRPr="00186F0F" w:rsidRDefault="0068013B" w:rsidP="00FD0559">
      <w:pPr>
        <w:spacing w:after="0" w:line="240" w:lineRule="auto"/>
        <w:ind w:firstLine="709"/>
        <w:jc w:val="both"/>
        <w:rPr>
          <w:rFonts w:ascii="Times New Roman" w:hAnsi="Times New Roman" w:cs="Times New Roman"/>
          <w:sz w:val="16"/>
          <w:szCs w:val="16"/>
        </w:rPr>
      </w:pPr>
    </w:p>
    <w:p w:rsidR="0068013B" w:rsidRPr="007E7185" w:rsidRDefault="0068013B" w:rsidP="00FD0559">
      <w:pPr>
        <w:spacing w:after="0"/>
        <w:ind w:firstLine="709"/>
        <w:jc w:val="both"/>
        <w:rPr>
          <w:rFonts w:ascii="Times New Roman" w:hAnsi="Times New Roman" w:cs="Times New Roman"/>
          <w:sz w:val="24"/>
          <w:szCs w:val="24"/>
          <w:u w:val="single"/>
        </w:rPr>
      </w:pPr>
      <w:r w:rsidRPr="007E7185">
        <w:rPr>
          <w:rFonts w:ascii="Times New Roman" w:hAnsi="Times New Roman" w:cs="Times New Roman"/>
          <w:b/>
          <w:bCs/>
          <w:sz w:val="24"/>
          <w:szCs w:val="24"/>
        </w:rPr>
        <w:t>Водоотведение</w:t>
      </w:r>
    </w:p>
    <w:p w:rsidR="0068013B" w:rsidRPr="007E7185" w:rsidRDefault="0068013B" w:rsidP="00FD0559">
      <w:pPr>
        <w:spacing w:after="0"/>
        <w:ind w:firstLine="709"/>
        <w:jc w:val="both"/>
        <w:rPr>
          <w:rFonts w:ascii="Times New Roman" w:hAnsi="Times New Roman" w:cs="Times New Roman"/>
          <w:sz w:val="24"/>
          <w:szCs w:val="24"/>
          <w:u w:val="single"/>
        </w:rPr>
      </w:pPr>
      <w:r w:rsidRPr="007E7185">
        <w:rPr>
          <w:rFonts w:ascii="Times New Roman" w:hAnsi="Times New Roman" w:cs="Times New Roman"/>
          <w:sz w:val="24"/>
          <w:szCs w:val="24"/>
          <w:u w:val="single"/>
        </w:rPr>
        <w:t>Состояние системы водоотведения</w:t>
      </w:r>
    </w:p>
    <w:p w:rsidR="0068013B" w:rsidRPr="007E7185" w:rsidRDefault="0068013B" w:rsidP="00FD0559">
      <w:pPr>
        <w:spacing w:after="0" w:line="240" w:lineRule="auto"/>
        <w:ind w:firstLine="709"/>
        <w:jc w:val="both"/>
        <w:rPr>
          <w:rFonts w:ascii="Times New Roman" w:hAnsi="Times New Roman" w:cs="Times New Roman"/>
          <w:sz w:val="24"/>
          <w:szCs w:val="24"/>
        </w:rPr>
      </w:pPr>
      <w:r w:rsidRPr="007E7185">
        <w:rPr>
          <w:rFonts w:ascii="Times New Roman" w:hAnsi="Times New Roman" w:cs="Times New Roman"/>
          <w:sz w:val="24"/>
          <w:szCs w:val="24"/>
        </w:rPr>
        <w:t>На территории муниципального образования «Красносельское сельское поселение» Выборгского района Ленинградской области по состоянию на 31 декабря  2014 года действуют 3 единицы очистных сооружений, пропускная способность которых составляет 1,4 тыс.куб./сут. Протяженность канализационных сетей составляет 17,55 км, уровень износа системы водоотведения 92%.</w:t>
      </w:r>
    </w:p>
    <w:p w:rsidR="0068013B" w:rsidRPr="001F3A47" w:rsidRDefault="0068013B" w:rsidP="00E47ED3">
      <w:pPr>
        <w:spacing w:after="0" w:line="240" w:lineRule="auto"/>
        <w:ind w:firstLine="567"/>
        <w:jc w:val="both"/>
        <w:rPr>
          <w:rFonts w:ascii="Times New Roman" w:hAnsi="Times New Roman" w:cs="Times New Roman"/>
          <w:sz w:val="24"/>
          <w:szCs w:val="24"/>
        </w:rPr>
      </w:pPr>
      <w:r w:rsidRPr="001F3A47">
        <w:rPr>
          <w:rFonts w:ascii="Times New Roman" w:hAnsi="Times New Roman" w:cs="Times New Roman"/>
          <w:sz w:val="24"/>
          <w:szCs w:val="24"/>
        </w:rPr>
        <w:t xml:space="preserve">Первоочередной замены в МО «Рощинское городское поселение» требуют 4,89 км аварийных водопроводных сетей. </w:t>
      </w:r>
    </w:p>
    <w:p w:rsidR="0068013B" w:rsidRPr="001F3A47" w:rsidRDefault="0068013B" w:rsidP="00E47ED3">
      <w:pPr>
        <w:spacing w:after="0" w:line="240" w:lineRule="auto"/>
        <w:ind w:firstLine="567"/>
        <w:jc w:val="both"/>
        <w:rPr>
          <w:rFonts w:ascii="Times New Roman" w:hAnsi="Times New Roman" w:cs="Times New Roman"/>
          <w:sz w:val="24"/>
          <w:szCs w:val="24"/>
        </w:rPr>
      </w:pPr>
      <w:r w:rsidRPr="001F3A47">
        <w:rPr>
          <w:rFonts w:ascii="Times New Roman" w:hAnsi="Times New Roman" w:cs="Times New Roman"/>
          <w:sz w:val="24"/>
          <w:szCs w:val="24"/>
        </w:rPr>
        <w:t>Проблемами, препятствующими развитию системы водоснабжения в МО «Рощинское городское поселение», являются:</w:t>
      </w:r>
    </w:p>
    <w:p w:rsidR="0068013B" w:rsidRPr="001F3A47"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ограниченность перспектив развития поселения на основе существующих сетей и сооружений;</w:t>
      </w:r>
    </w:p>
    <w:p w:rsidR="0068013B" w:rsidRPr="004C2704"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4C2704">
        <w:rPr>
          <w:rFonts w:ascii="Times New Roman" w:hAnsi="Times New Roman" w:cs="Times New Roman"/>
          <w:sz w:val="24"/>
          <w:szCs w:val="24"/>
          <w:lang w:eastAsia="ru-RU"/>
        </w:rPr>
        <w:t>изношенность сетей и сооружений водоснабжения;</w:t>
      </w:r>
    </w:p>
    <w:p w:rsidR="0068013B"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ухудшение качества воды, происходящее в результате неудовлетворительного санитарно-техническог</w:t>
      </w:r>
      <w:r>
        <w:rPr>
          <w:rFonts w:ascii="Times New Roman" w:hAnsi="Times New Roman" w:cs="Times New Roman"/>
          <w:sz w:val="24"/>
          <w:szCs w:val="24"/>
          <w:lang w:eastAsia="ru-RU"/>
        </w:rPr>
        <w:t>о состояния водопроводных сетей.</w:t>
      </w:r>
    </w:p>
    <w:p w:rsidR="0068013B" w:rsidRPr="001F3A47" w:rsidRDefault="0068013B" w:rsidP="00E47ED3">
      <w:pPr>
        <w:keepNext/>
        <w:spacing w:after="0" w:line="240" w:lineRule="auto"/>
        <w:ind w:firstLine="567"/>
        <w:jc w:val="both"/>
        <w:rPr>
          <w:rFonts w:ascii="Times New Roman" w:hAnsi="Times New Roman" w:cs="Times New Roman"/>
          <w:sz w:val="24"/>
          <w:szCs w:val="24"/>
        </w:rPr>
      </w:pPr>
      <w:r w:rsidRPr="001F3A47">
        <w:rPr>
          <w:rFonts w:ascii="Times New Roman" w:hAnsi="Times New Roman" w:cs="Times New Roman"/>
          <w:sz w:val="24"/>
          <w:szCs w:val="24"/>
        </w:rPr>
        <w:t>Проблемами, препятствующими развитию системы водоотведения в МО «</w:t>
      </w:r>
      <w:r>
        <w:rPr>
          <w:rFonts w:ascii="Times New Roman" w:hAnsi="Times New Roman" w:cs="Times New Roman"/>
          <w:sz w:val="24"/>
          <w:szCs w:val="24"/>
        </w:rPr>
        <w:t>Красносельское сельское</w:t>
      </w:r>
      <w:r w:rsidRPr="001F3A47">
        <w:rPr>
          <w:rFonts w:ascii="Times New Roman" w:hAnsi="Times New Roman" w:cs="Times New Roman"/>
          <w:sz w:val="24"/>
          <w:szCs w:val="24"/>
        </w:rPr>
        <w:t xml:space="preserve"> поселение», являются:</w:t>
      </w:r>
    </w:p>
    <w:p w:rsidR="0068013B" w:rsidRPr="001F3A47"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ограниченность перспектив развития поселения на основе существующих сетей и сооружений водоотведения</w:t>
      </w:r>
    </w:p>
    <w:p w:rsidR="0068013B" w:rsidRPr="001F3A47"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высокая степень износа существующих очистных сооружений и канализационных сетей;</w:t>
      </w:r>
    </w:p>
    <w:p w:rsidR="0068013B" w:rsidRPr="001F3A47"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отсутствие в ряде населенных пунктов системы водоотведения, что приводит к сбросу неочищенных стоков на рельеф либо в водоемы</w:t>
      </w:r>
      <w:r>
        <w:rPr>
          <w:rFonts w:ascii="Times New Roman" w:hAnsi="Times New Roman" w:cs="Times New Roman"/>
          <w:sz w:val="24"/>
          <w:szCs w:val="24"/>
          <w:lang w:eastAsia="ru-RU"/>
        </w:rPr>
        <w:t>;</w:t>
      </w:r>
    </w:p>
    <w:p w:rsidR="0068013B" w:rsidRPr="001F3A47"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существующие технологии очистки сточных вод не отвечают современным нормативным требованиям</w:t>
      </w:r>
      <w:r>
        <w:rPr>
          <w:rFonts w:ascii="Times New Roman" w:hAnsi="Times New Roman" w:cs="Times New Roman"/>
          <w:sz w:val="24"/>
          <w:szCs w:val="24"/>
          <w:lang w:eastAsia="ru-RU"/>
        </w:rPr>
        <w:t>;</w:t>
      </w:r>
    </w:p>
    <w:p w:rsidR="0068013B" w:rsidRDefault="0068013B" w:rsidP="00E47ED3">
      <w:pPr>
        <w:numPr>
          <w:ilvl w:val="0"/>
          <w:numId w:val="20"/>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нерешенность вопросов обработки осадков сточных вод и их утилизации.</w:t>
      </w:r>
    </w:p>
    <w:p w:rsidR="0068013B" w:rsidRPr="00186F0F" w:rsidRDefault="0068013B" w:rsidP="00FD52A1">
      <w:pPr>
        <w:tabs>
          <w:tab w:val="left" w:pos="0"/>
        </w:tabs>
        <w:spacing w:after="0" w:line="240" w:lineRule="auto"/>
        <w:ind w:left="567"/>
        <w:jc w:val="both"/>
        <w:rPr>
          <w:rFonts w:ascii="Times New Roman" w:hAnsi="Times New Roman" w:cs="Times New Roman"/>
          <w:sz w:val="16"/>
          <w:szCs w:val="16"/>
          <w:lang w:eastAsia="ru-RU"/>
        </w:rPr>
      </w:pPr>
    </w:p>
    <w:p w:rsidR="0068013B" w:rsidRPr="001F3A47" w:rsidRDefault="0068013B" w:rsidP="00E47ED3">
      <w:pPr>
        <w:keepNext/>
        <w:spacing w:after="0" w:line="240" w:lineRule="auto"/>
        <w:jc w:val="center"/>
        <w:outlineLvl w:val="1"/>
        <w:rPr>
          <w:rFonts w:ascii="Times New Roman" w:hAnsi="Times New Roman" w:cs="Times New Roman"/>
          <w:b/>
          <w:bCs/>
          <w:sz w:val="24"/>
          <w:szCs w:val="24"/>
          <w:lang w:eastAsia="ru-RU"/>
        </w:rPr>
      </w:pPr>
      <w:bookmarkStart w:id="29" w:name="_Toc365649794"/>
      <w:r w:rsidRPr="001F3A47">
        <w:rPr>
          <w:rFonts w:ascii="Times New Roman" w:hAnsi="Times New Roman" w:cs="Times New Roman"/>
          <w:b/>
          <w:bCs/>
          <w:sz w:val="24"/>
          <w:szCs w:val="24"/>
          <w:lang w:eastAsia="ru-RU"/>
        </w:rPr>
        <w:t xml:space="preserve">2. Приоритеты государственной </w:t>
      </w:r>
      <w:r>
        <w:rPr>
          <w:rFonts w:ascii="Times New Roman" w:hAnsi="Times New Roman" w:cs="Times New Roman"/>
          <w:b/>
          <w:bCs/>
          <w:sz w:val="24"/>
          <w:szCs w:val="24"/>
          <w:lang w:eastAsia="ru-RU"/>
        </w:rPr>
        <w:t xml:space="preserve">политики в сфере водоснабжения и </w:t>
      </w:r>
      <w:r w:rsidRPr="001F3A47">
        <w:rPr>
          <w:rFonts w:ascii="Times New Roman" w:hAnsi="Times New Roman" w:cs="Times New Roman"/>
          <w:b/>
          <w:bCs/>
          <w:sz w:val="24"/>
          <w:szCs w:val="24"/>
          <w:lang w:eastAsia="ru-RU"/>
        </w:rPr>
        <w:t>водоотведения</w:t>
      </w:r>
      <w:bookmarkEnd w:id="29"/>
      <w:r>
        <w:rPr>
          <w:rFonts w:ascii="Times New Roman" w:hAnsi="Times New Roman" w:cs="Times New Roman"/>
          <w:b/>
          <w:bCs/>
          <w:sz w:val="24"/>
          <w:szCs w:val="24"/>
          <w:lang w:eastAsia="ru-RU"/>
        </w:rPr>
        <w:t>.</w:t>
      </w:r>
    </w:p>
    <w:p w:rsidR="0068013B" w:rsidRPr="00186F0F" w:rsidRDefault="0068013B" w:rsidP="00E47ED3">
      <w:pPr>
        <w:tabs>
          <w:tab w:val="left" w:pos="567"/>
        </w:tabs>
        <w:spacing w:after="0" w:line="240" w:lineRule="auto"/>
        <w:jc w:val="center"/>
        <w:rPr>
          <w:rFonts w:ascii="Times New Roman" w:hAnsi="Times New Roman" w:cs="Times New Roman"/>
          <w:sz w:val="16"/>
          <w:szCs w:val="16"/>
          <w:lang w:eastAsia="ru-RU"/>
        </w:rPr>
      </w:pP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Основные направления деятельности по развитию водохозяйственного комплекса России, по формированию и реализации конкурентных преимуществ Российской Федерации в водоресурсной сфере определены в Водной стратегии Российской Федерации на период до 2020 года, утвержденной распоряжением Правительства Российской Федерации от 27 августа 2009 г. № 1235-р.</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Стратегия закрепляет базовые принципы государственной политики в области использования и охраны водных объектов, предусматривает принятие и реализацию управленческих решений по сохранению водных экосистем, обеспечивающих наибольший социальный и экономический эффект, и создание условий для эффективного взаимодействия участников водных отношений.</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Повышение рациональности водопользования достигается снижением потерь воды при транспортировке, сокращением удельного потребления воды в технологических процессах, на хозяйственно-бытовые нужды. Сокращение потерь воды в водопроводящих элементах водохозяйственных систем жилищно-коммунального хозяйства требует реконструкции и модернизации систем водоподачи, внедрения современных водосберегающих технологий и оборудования.</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rPr>
      </w:pPr>
      <w:r w:rsidRPr="001F3A47">
        <w:rPr>
          <w:rFonts w:ascii="Times New Roman" w:hAnsi="Times New Roman" w:cs="Times New Roman"/>
          <w:sz w:val="24"/>
          <w:szCs w:val="24"/>
        </w:rPr>
        <w:t xml:space="preserve">Учитывая высокую капиталоемкость сектора водоснабжения и водоотведения, а также длительные сроки окупаемости инвестиционных проектов, развитие систем водоснабжения и водоотведения в средних и мелких населенных пунктах и сельской местности предполагается обеспечивать с помощью государственных инвестиций в форме </w:t>
      </w:r>
      <w:r w:rsidRPr="00633029">
        <w:rPr>
          <w:rFonts w:ascii="Times New Roman" w:hAnsi="Times New Roman" w:cs="Times New Roman"/>
          <w:sz w:val="24"/>
          <w:szCs w:val="24"/>
        </w:rPr>
        <w:t>софинансирования</w:t>
      </w:r>
      <w:r w:rsidRPr="001F3A47">
        <w:rPr>
          <w:rFonts w:ascii="Times New Roman" w:hAnsi="Times New Roman" w:cs="Times New Roman"/>
          <w:sz w:val="24"/>
          <w:szCs w:val="24"/>
        </w:rPr>
        <w:t xml:space="preserve"> региональных программ.</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Решение задачи обеспечения населения качественной питьевой водой осуществляется в рамках федеральной целевой программы «Чистая вода» на 2011-2017 годы, утвержденной Постановлением Правительства Российской Федерации от 22 декабря 2010 г. № 1092. К основополагающим принципам программы относятся устранение причин несоответствия качества воды, подаваемой населению, гигиеническим нормативам, а также дифференциация подходов к выбору технологических схем водоснабжения населения крупных и средних городов, малых городов и сельских поселений.</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Целью федеральной целевой программы «Чистая вода» является обеспечение населения питьевой водой, соответствующей требованиям безопасности и безвредности, установленным в технических регламентах и санитарно-эпидемиологических правилах. Для достижения этой цели необходимо решение следующих основных задач:</w:t>
      </w:r>
    </w:p>
    <w:p w:rsidR="0068013B" w:rsidRPr="001F3A47" w:rsidRDefault="0068013B" w:rsidP="00C702A4">
      <w:pPr>
        <w:numPr>
          <w:ilvl w:val="0"/>
          <w:numId w:val="23"/>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развитие системы государственного регулирования в секторе водоснабжения, водоотведения и очистки сточных вод, включая установление современных целевых показателей качества услуг, эффективности и надежности деятельности сектора водоснабжения, водоотведения и очистки сточных вод;</w:t>
      </w:r>
    </w:p>
    <w:p w:rsidR="0068013B" w:rsidRPr="001F3A47" w:rsidRDefault="0068013B" w:rsidP="00C702A4">
      <w:pPr>
        <w:numPr>
          <w:ilvl w:val="0"/>
          <w:numId w:val="23"/>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создание условий для привлечения долгосрочных частных инвестиций в сектор водоснабжения, водоотведения и очистки сточных вод путем совершенствования законодательства Российской Федерации о тарифном регулировании в сфере жилищно-коммунального хозяйства в части долгосрочного тарифообразования, законодательства Российской Федерации о государственно-частном партнерстве и экологического законодательства Российской Федерации;</w:t>
      </w:r>
    </w:p>
    <w:p w:rsidR="0068013B" w:rsidRPr="001F3A47" w:rsidRDefault="0068013B" w:rsidP="00C702A4">
      <w:pPr>
        <w:numPr>
          <w:ilvl w:val="0"/>
          <w:numId w:val="23"/>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модернизация систем водоснабжения, водоотведения и очистки сточных вод посредством поддержки региональных программ субъектов Российской Федерации, направленных на развитие водоснабжения, водоотведения и очистки сточных вод.</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Указанные задачи являются необходимыми и достаточными для достижения цели программы и направлены на стимулирование притока долгосрочных частных инвестиций в объекты жилищно-коммунального хозяйства (в случае, если не нарушаются утвержденные критерии доступности), а также на поддержку мероприятий в населенных пунктах с неблагоприятным состоянием поверхностных и подземных источников питьевого водоснабжения и мероприятий в населенных пунктах с численностью населения до 100 тыс. человек.</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В соответствии с Программой модернизация систем водоснабжения, водоотведения и очистки сточных вод будет обеспечиваться путем осуществления капитальных вложений и реформирования</w:t>
      </w:r>
      <w:r>
        <w:rPr>
          <w:rFonts w:ascii="Times New Roman" w:hAnsi="Times New Roman" w:cs="Times New Roman"/>
          <w:sz w:val="24"/>
          <w:szCs w:val="24"/>
          <w:lang w:eastAsia="ru-RU"/>
        </w:rPr>
        <w:t>,</w:t>
      </w:r>
      <w:r w:rsidRPr="001F3A47">
        <w:rPr>
          <w:rFonts w:ascii="Times New Roman" w:hAnsi="Times New Roman" w:cs="Times New Roman"/>
          <w:sz w:val="24"/>
          <w:szCs w:val="24"/>
          <w:lang w:eastAsia="ru-RU"/>
        </w:rPr>
        <w:t xml:space="preserve"> сложившихся в отрасли отношений посредством реализации мероприятий региональных программ развития водоснабжения, водоотведения и очистки сточных вод субъектов Российской Федерации.</w:t>
      </w:r>
      <w:r>
        <w:rPr>
          <w:rFonts w:ascii="Times New Roman" w:hAnsi="Times New Roman" w:cs="Times New Roman"/>
          <w:sz w:val="24"/>
          <w:szCs w:val="24"/>
          <w:lang w:eastAsia="ru-RU"/>
        </w:rPr>
        <w:t xml:space="preserve"> </w:t>
      </w:r>
      <w:r w:rsidRPr="001F3A47">
        <w:rPr>
          <w:rFonts w:ascii="Times New Roman" w:hAnsi="Times New Roman" w:cs="Times New Roman"/>
          <w:sz w:val="24"/>
          <w:szCs w:val="24"/>
          <w:lang w:eastAsia="ru-RU"/>
        </w:rPr>
        <w:t>Поддержку региональных программ предполагается осуществлять путем предоставления средств федерального бюджета в виде субсидий бюджетам субъектов Российской Федерации, представивших для реализации на условиях софинансирования мероприятия по строительству и реконструкции централизованных и локальных систем водоснабжения, водоотведения и очистки сточных вод, используемых в деятельности организаций. Мероприятия региональных программ должны учитывать динамику объема потребления коммунальных ресурсов в результате повышения энергосбережения и энергетической эффективности и роста уровня тарифов.</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Отношения в сфере водоснабжения и водоотведения регулируются федеральным законом от 07.12.2011 г. № 416-ФЗ «О водоснабжении и водоотведении».</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Общими принципами государственной политики в сфере водоснабжения и водоотведения являются:</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приоритетность обеспечения населения питьевой водой, горячей водой и услугами по водоотведению;</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создание условий для привлечения инвестиций в сферу водоснабжения и водоотведения, обеспечение гарантий возврата частных инвестиций;</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установление тарифов в сфере водоснабжения и водоотведения</w:t>
      </w:r>
      <w:r>
        <w:rPr>
          <w:rFonts w:ascii="Times New Roman" w:hAnsi="Times New Roman" w:cs="Times New Roman"/>
          <w:sz w:val="24"/>
          <w:szCs w:val="24"/>
          <w:lang w:eastAsia="ru-RU"/>
        </w:rPr>
        <w:t>,</w:t>
      </w:r>
      <w:r w:rsidRPr="001F3A47">
        <w:rPr>
          <w:rFonts w:ascii="Times New Roman" w:hAnsi="Times New Roman" w:cs="Times New Roman"/>
          <w:sz w:val="24"/>
          <w:szCs w:val="24"/>
          <w:lang w:eastAsia="ru-RU"/>
        </w:rPr>
        <w:t xml:space="preserve">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обеспечение равных условий доступа абонентов к водоснабжению и водоотведению;</w:t>
      </w:r>
    </w:p>
    <w:p w:rsidR="0068013B" w:rsidRPr="001F3A47" w:rsidRDefault="0068013B" w:rsidP="00B11DC3">
      <w:pPr>
        <w:numPr>
          <w:ilvl w:val="0"/>
          <w:numId w:val="24"/>
        </w:numPr>
        <w:tabs>
          <w:tab w:val="left" w:pos="567"/>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Для решения задачи повышения эффективности функционирования системы водоснабжения предусмотрены следующий направления действий администрации МО «Рощинское городское поселение»:</w:t>
      </w:r>
    </w:p>
    <w:p w:rsidR="0068013B" w:rsidRPr="001F3A47" w:rsidRDefault="0068013B" w:rsidP="004F1725">
      <w:pPr>
        <w:numPr>
          <w:ilvl w:val="0"/>
          <w:numId w:val="25"/>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модернизация объектов водоснабжения и водоотведения, а также разработка проектов, связанных с использованием потенциала сетей населенных пунк</w:t>
      </w:r>
      <w:r>
        <w:rPr>
          <w:rFonts w:ascii="Times New Roman" w:hAnsi="Times New Roman" w:cs="Times New Roman"/>
          <w:sz w:val="24"/>
          <w:szCs w:val="24"/>
          <w:lang w:eastAsia="ru-RU"/>
        </w:rPr>
        <w:t>тов</w:t>
      </w:r>
      <w:r w:rsidRPr="001F3A47">
        <w:rPr>
          <w:rFonts w:ascii="Times New Roman" w:hAnsi="Times New Roman" w:cs="Times New Roman"/>
          <w:sz w:val="24"/>
          <w:szCs w:val="24"/>
          <w:lang w:eastAsia="ru-RU"/>
        </w:rPr>
        <w:t>;</w:t>
      </w:r>
    </w:p>
    <w:p w:rsidR="0068013B" w:rsidRPr="001F3A47" w:rsidRDefault="0068013B" w:rsidP="004F1725">
      <w:pPr>
        <w:numPr>
          <w:ilvl w:val="0"/>
          <w:numId w:val="25"/>
        </w:numPr>
        <w:tabs>
          <w:tab w:val="left" w:pos="0"/>
        </w:tabs>
        <w:spacing w:after="0" w:line="240" w:lineRule="auto"/>
        <w:ind w:left="0"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повышение доли населения, обеспеченного питьевой водой.</w:t>
      </w:r>
    </w:p>
    <w:p w:rsidR="0068013B" w:rsidRPr="00186F0F" w:rsidRDefault="0068013B" w:rsidP="00795170">
      <w:pPr>
        <w:tabs>
          <w:tab w:val="left" w:pos="567"/>
        </w:tabs>
        <w:spacing w:after="0" w:line="240" w:lineRule="auto"/>
        <w:jc w:val="center"/>
        <w:rPr>
          <w:rFonts w:ascii="Times New Roman" w:hAnsi="Times New Roman" w:cs="Times New Roman"/>
          <w:sz w:val="16"/>
          <w:szCs w:val="16"/>
          <w:lang w:eastAsia="ru-RU"/>
        </w:rPr>
      </w:pPr>
    </w:p>
    <w:p w:rsidR="0068013B" w:rsidRPr="001F3A47" w:rsidRDefault="0068013B" w:rsidP="00795170">
      <w:pPr>
        <w:keepNext/>
        <w:spacing w:after="0" w:line="240" w:lineRule="auto"/>
        <w:jc w:val="center"/>
        <w:outlineLvl w:val="1"/>
        <w:rPr>
          <w:rFonts w:ascii="Times New Roman" w:hAnsi="Times New Roman" w:cs="Times New Roman"/>
          <w:b/>
          <w:bCs/>
          <w:sz w:val="24"/>
          <w:szCs w:val="24"/>
          <w:lang w:eastAsia="ru-RU"/>
        </w:rPr>
      </w:pPr>
      <w:bookmarkStart w:id="30" w:name="_Toc365649795"/>
      <w:r w:rsidRPr="001F3A47">
        <w:rPr>
          <w:rFonts w:ascii="Times New Roman" w:hAnsi="Times New Roman" w:cs="Times New Roman"/>
          <w:b/>
          <w:bCs/>
          <w:sz w:val="24"/>
          <w:szCs w:val="24"/>
          <w:lang w:eastAsia="ru-RU"/>
        </w:rPr>
        <w:t>3. Цели, задачи, показатели (индикаторы), конечные результаты, сроки и этапы реализации подпрограммы</w:t>
      </w:r>
      <w:bookmarkEnd w:id="30"/>
    </w:p>
    <w:p w:rsidR="0068013B" w:rsidRPr="00186F0F" w:rsidRDefault="0068013B" w:rsidP="007506E0">
      <w:pPr>
        <w:keepNext/>
        <w:tabs>
          <w:tab w:val="left" w:pos="567"/>
        </w:tabs>
        <w:spacing w:after="0" w:line="240" w:lineRule="auto"/>
        <w:jc w:val="both"/>
        <w:rPr>
          <w:rFonts w:ascii="Times New Roman" w:hAnsi="Times New Roman" w:cs="Times New Roman"/>
          <w:sz w:val="16"/>
          <w:szCs w:val="16"/>
          <w:lang w:eastAsia="ru-RU"/>
        </w:rPr>
      </w:pPr>
    </w:p>
    <w:p w:rsidR="0068013B" w:rsidRPr="001F3A47" w:rsidRDefault="0068013B" w:rsidP="003A1B3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Основной </w:t>
      </w:r>
      <w:r w:rsidRPr="00D25296">
        <w:rPr>
          <w:rFonts w:ascii="Times New Roman" w:hAnsi="Times New Roman" w:cs="Times New Roman"/>
          <w:sz w:val="24"/>
          <w:szCs w:val="24"/>
          <w:u w:val="single"/>
          <w:lang w:eastAsia="ru-RU"/>
        </w:rPr>
        <w:t>целью</w:t>
      </w:r>
      <w:r>
        <w:rPr>
          <w:rFonts w:ascii="Times New Roman" w:hAnsi="Times New Roman" w:cs="Times New Roman"/>
          <w:sz w:val="24"/>
          <w:szCs w:val="24"/>
          <w:lang w:eastAsia="ru-RU"/>
        </w:rPr>
        <w:t xml:space="preserve"> П</w:t>
      </w:r>
      <w:r w:rsidRPr="001F3A47">
        <w:rPr>
          <w:rFonts w:ascii="Times New Roman" w:hAnsi="Times New Roman" w:cs="Times New Roman"/>
          <w:sz w:val="24"/>
          <w:szCs w:val="24"/>
          <w:lang w:eastAsia="ru-RU"/>
        </w:rPr>
        <w:t xml:space="preserve">одпрограммы является: </w:t>
      </w:r>
    </w:p>
    <w:p w:rsidR="0068013B" w:rsidRPr="001F3A47" w:rsidRDefault="0068013B" w:rsidP="000134B6">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xml:space="preserve">- сокращение сверхнормативных потерь в системах наружного водоснабжения; </w:t>
      </w:r>
    </w:p>
    <w:p w:rsidR="0068013B" w:rsidRPr="001F3A47" w:rsidRDefault="0068013B" w:rsidP="00B11DC3">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снижение затрат  предприятий на эк</w:t>
      </w:r>
      <w:r>
        <w:rPr>
          <w:rFonts w:ascii="Times New Roman" w:hAnsi="Times New Roman" w:cs="Times New Roman"/>
          <w:sz w:val="24"/>
          <w:szCs w:val="24"/>
        </w:rPr>
        <w:t>сплуатацию систем водоснабжения и</w:t>
      </w:r>
      <w:r w:rsidRPr="001F3A47">
        <w:rPr>
          <w:rFonts w:ascii="Times New Roman" w:hAnsi="Times New Roman" w:cs="Times New Roman"/>
          <w:sz w:val="24"/>
          <w:szCs w:val="24"/>
        </w:rPr>
        <w:t xml:space="preserve"> водоотведения;</w:t>
      </w:r>
    </w:p>
    <w:p w:rsidR="0068013B" w:rsidRPr="001F3A47" w:rsidRDefault="0068013B" w:rsidP="000134B6">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обеспечение качественного водоснабжения</w:t>
      </w:r>
      <w:r>
        <w:rPr>
          <w:rFonts w:ascii="Times New Roman" w:hAnsi="Times New Roman" w:cs="Times New Roman"/>
          <w:sz w:val="24"/>
          <w:szCs w:val="24"/>
        </w:rPr>
        <w:t xml:space="preserve"> населения, очистку сточных вод </w:t>
      </w:r>
      <w:r w:rsidRPr="001F3A47">
        <w:rPr>
          <w:rFonts w:ascii="Times New Roman" w:hAnsi="Times New Roman" w:cs="Times New Roman"/>
          <w:sz w:val="24"/>
          <w:szCs w:val="24"/>
        </w:rPr>
        <w:t xml:space="preserve">в соответствии с современными требованиями санитарного и природоохранного законодательств, </w:t>
      </w:r>
      <w:r w:rsidRPr="001F3A47">
        <w:rPr>
          <w:rFonts w:ascii="Times New Roman" w:hAnsi="Times New Roman" w:cs="Times New Roman"/>
          <w:sz w:val="24"/>
          <w:szCs w:val="24"/>
          <w:lang w:eastAsia="ru-RU"/>
        </w:rPr>
        <w:t>обеспечение надежности теплоснабжения в соответствии с требованиями технических регламентов;</w:t>
      </w:r>
    </w:p>
    <w:p w:rsidR="0068013B" w:rsidRDefault="0068013B" w:rsidP="00B17F56">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обеспечение надежной работы систем</w:t>
      </w:r>
      <w:r>
        <w:rPr>
          <w:rFonts w:ascii="Times New Roman" w:hAnsi="Times New Roman" w:cs="Times New Roman"/>
          <w:sz w:val="24"/>
          <w:szCs w:val="24"/>
        </w:rPr>
        <w:t xml:space="preserve"> водоснабжения и  водоотведения. </w:t>
      </w:r>
    </w:p>
    <w:p w:rsidR="0068013B" w:rsidRPr="001F3A47" w:rsidRDefault="0068013B" w:rsidP="00A9010C">
      <w:pPr>
        <w:spacing w:after="0"/>
        <w:ind w:right="1"/>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Задачи Подпрограммы:</w:t>
      </w:r>
    </w:p>
    <w:p w:rsidR="0068013B" w:rsidRPr="001F3A47" w:rsidRDefault="0068013B" w:rsidP="007506E0">
      <w:pPr>
        <w:numPr>
          <w:ilvl w:val="0"/>
          <w:numId w:val="26"/>
        </w:numPr>
        <w:tabs>
          <w:tab w:val="left" w:pos="567"/>
        </w:tabs>
        <w:spacing w:after="0" w:line="240" w:lineRule="auto"/>
        <w:ind w:left="851" w:hanging="142"/>
        <w:jc w:val="both"/>
        <w:rPr>
          <w:rFonts w:ascii="Times New Roman" w:hAnsi="Times New Roman" w:cs="Times New Roman"/>
          <w:color w:val="000000"/>
          <w:sz w:val="24"/>
          <w:szCs w:val="24"/>
          <w:lang w:eastAsia="ru-RU"/>
        </w:rPr>
      </w:pPr>
      <w:r w:rsidRPr="001F3A47">
        <w:rPr>
          <w:rFonts w:ascii="Times New Roman" w:hAnsi="Times New Roman" w:cs="Times New Roman"/>
          <w:color w:val="000000"/>
          <w:sz w:val="24"/>
          <w:szCs w:val="24"/>
          <w:lang w:eastAsia="ru-RU"/>
        </w:rPr>
        <w:t>обеспечение 1</w:t>
      </w:r>
      <w:r>
        <w:rPr>
          <w:rFonts w:ascii="Times New Roman" w:hAnsi="Times New Roman" w:cs="Times New Roman"/>
          <w:color w:val="000000"/>
          <w:sz w:val="24"/>
          <w:szCs w:val="24"/>
          <w:lang w:eastAsia="ru-RU"/>
        </w:rPr>
        <w:t>00% доли объектов водоснабжения и</w:t>
      </w:r>
      <w:r w:rsidRPr="001F3A47">
        <w:rPr>
          <w:rFonts w:ascii="Times New Roman" w:hAnsi="Times New Roman" w:cs="Times New Roman"/>
          <w:color w:val="000000"/>
          <w:sz w:val="24"/>
          <w:szCs w:val="24"/>
          <w:lang w:eastAsia="ru-RU"/>
        </w:rPr>
        <w:t xml:space="preserve"> водоотведения, подготовленных к осенне-зимнему сезону;</w:t>
      </w:r>
    </w:p>
    <w:p w:rsidR="0068013B" w:rsidRPr="001F3A47" w:rsidRDefault="0068013B" w:rsidP="007506E0">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color w:val="000000"/>
          <w:sz w:val="24"/>
          <w:szCs w:val="24"/>
          <w:lang w:eastAsia="ru-RU"/>
        </w:rPr>
        <w:t>удержание коэффициента обеспечения нормативного предоставления коммунальных ресурсов (услуг) водоснабжения, водоотведения и потребителю, то есть бесперебойно либо с перерывами, не превышающими продолжительность, соответствующую требованиям к качеству предоставления коммунальных услуг</w:t>
      </w:r>
      <w:r w:rsidRPr="001F3A47">
        <w:rPr>
          <w:rFonts w:ascii="Times New Roman" w:hAnsi="Times New Roman" w:cs="Times New Roman"/>
          <w:sz w:val="24"/>
          <w:szCs w:val="24"/>
          <w:lang w:eastAsia="ru-RU"/>
        </w:rPr>
        <w:t>.</w:t>
      </w:r>
    </w:p>
    <w:p w:rsidR="0068013B" w:rsidRDefault="0068013B" w:rsidP="007506E0">
      <w:pPr>
        <w:keepLines/>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Показатели </w:t>
      </w:r>
      <w:r>
        <w:rPr>
          <w:rFonts w:ascii="Times New Roman" w:hAnsi="Times New Roman" w:cs="Times New Roman"/>
          <w:sz w:val="24"/>
          <w:szCs w:val="24"/>
          <w:lang w:eastAsia="ru-RU"/>
        </w:rPr>
        <w:t xml:space="preserve">(индикаторы) </w:t>
      </w:r>
      <w:r w:rsidRPr="001F3A47">
        <w:rPr>
          <w:rFonts w:ascii="Times New Roman" w:hAnsi="Times New Roman" w:cs="Times New Roman"/>
          <w:sz w:val="24"/>
          <w:szCs w:val="24"/>
          <w:lang w:eastAsia="ru-RU"/>
        </w:rPr>
        <w:t xml:space="preserve">реализации Подпрограммы сформированы для каждой из определенных выше задач. </w:t>
      </w:r>
    </w:p>
    <w:p w:rsidR="0068013B" w:rsidRDefault="0068013B" w:rsidP="007506E0">
      <w:pPr>
        <w:keepLines/>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Набор показателей характеризует уровень исполнения плановых объемов финансирования</w:t>
      </w:r>
      <w:r>
        <w:rPr>
          <w:rFonts w:ascii="Times New Roman" w:hAnsi="Times New Roman" w:cs="Times New Roman"/>
          <w:sz w:val="24"/>
          <w:szCs w:val="24"/>
          <w:lang w:eastAsia="ru-RU"/>
        </w:rPr>
        <w:t>,</w:t>
      </w:r>
      <w:r w:rsidRPr="001F3A47">
        <w:rPr>
          <w:rFonts w:ascii="Times New Roman" w:hAnsi="Times New Roman" w:cs="Times New Roman"/>
          <w:sz w:val="24"/>
          <w:szCs w:val="24"/>
          <w:lang w:eastAsia="ru-RU"/>
        </w:rPr>
        <w:t xml:space="preserve"> соответствующих мероприятий Подпрограммы из бюджета МО «</w:t>
      </w:r>
      <w:r>
        <w:rPr>
          <w:rFonts w:ascii="Times New Roman" w:hAnsi="Times New Roman" w:cs="Times New Roman"/>
          <w:sz w:val="24"/>
          <w:szCs w:val="24"/>
          <w:lang w:eastAsia="ru-RU"/>
        </w:rPr>
        <w:t>Красносельское сельское</w:t>
      </w:r>
      <w:r w:rsidRPr="001F3A47">
        <w:rPr>
          <w:rFonts w:ascii="Times New Roman" w:hAnsi="Times New Roman" w:cs="Times New Roman"/>
          <w:sz w:val="24"/>
          <w:szCs w:val="24"/>
          <w:lang w:eastAsia="ru-RU"/>
        </w:rPr>
        <w:t xml:space="preserve"> поселение» и эффективность использования бюджетных средств, кото</w:t>
      </w:r>
      <w:r>
        <w:rPr>
          <w:rFonts w:ascii="Times New Roman" w:hAnsi="Times New Roman" w:cs="Times New Roman"/>
          <w:sz w:val="24"/>
          <w:szCs w:val="24"/>
          <w:lang w:eastAsia="ru-RU"/>
        </w:rPr>
        <w:t xml:space="preserve">рая определяется натуральными </w:t>
      </w:r>
      <w:r w:rsidRPr="001F3A47">
        <w:rPr>
          <w:rFonts w:ascii="Times New Roman" w:hAnsi="Times New Roman" w:cs="Times New Roman"/>
          <w:sz w:val="24"/>
          <w:szCs w:val="24"/>
          <w:lang w:eastAsia="ru-RU"/>
        </w:rPr>
        <w:t xml:space="preserve">или относительными показателями объемов выполнения запланированных работ или снижением числа аварий на сетях водоснабжения, </w:t>
      </w:r>
      <w:r>
        <w:rPr>
          <w:rFonts w:ascii="Times New Roman" w:hAnsi="Times New Roman" w:cs="Times New Roman"/>
          <w:sz w:val="24"/>
          <w:szCs w:val="24"/>
          <w:lang w:eastAsia="ru-RU"/>
        </w:rPr>
        <w:t xml:space="preserve"> водоотведения и.</w:t>
      </w:r>
    </w:p>
    <w:p w:rsidR="0068013B" w:rsidRPr="00B21751" w:rsidRDefault="0068013B" w:rsidP="007F6B28">
      <w:pPr>
        <w:pStyle w:val="ConsPlusCell"/>
        <w:ind w:firstLine="567"/>
        <w:jc w:val="both"/>
        <w:rPr>
          <w:rFonts w:ascii="Times New Roman" w:hAnsi="Times New Roman" w:cs="Times New Roman"/>
          <w:sz w:val="24"/>
          <w:szCs w:val="24"/>
        </w:rPr>
      </w:pPr>
      <w:r w:rsidRPr="00B21751">
        <w:rPr>
          <w:rFonts w:ascii="Times New Roman" w:hAnsi="Times New Roman" w:cs="Times New Roman"/>
          <w:sz w:val="24"/>
          <w:szCs w:val="24"/>
        </w:rPr>
        <w:t>Доля объекто</w:t>
      </w:r>
      <w:r>
        <w:rPr>
          <w:rFonts w:ascii="Times New Roman" w:hAnsi="Times New Roman" w:cs="Times New Roman"/>
          <w:sz w:val="24"/>
          <w:szCs w:val="24"/>
        </w:rPr>
        <w:t>в водоснабжения и водоотведения</w:t>
      </w:r>
      <w:r w:rsidRPr="00B21751">
        <w:rPr>
          <w:rFonts w:ascii="Times New Roman" w:hAnsi="Times New Roman" w:cs="Times New Roman"/>
          <w:sz w:val="24"/>
          <w:szCs w:val="24"/>
        </w:rPr>
        <w:t>, подготовленных к осен</w:t>
      </w:r>
      <w:r>
        <w:rPr>
          <w:rFonts w:ascii="Times New Roman" w:hAnsi="Times New Roman" w:cs="Times New Roman"/>
          <w:sz w:val="24"/>
          <w:szCs w:val="24"/>
        </w:rPr>
        <w:t>не-зимнему сезону плановых назначений на текущий год.</w:t>
      </w: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 xml:space="preserve">Конечные результаты Подпрограммы </w:t>
      </w:r>
    </w:p>
    <w:p w:rsidR="0068013B" w:rsidRPr="001F3A47" w:rsidRDefault="0068013B" w:rsidP="000134B6">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сокращение сверхнормативных потерь в си</w:t>
      </w:r>
      <w:r>
        <w:rPr>
          <w:rFonts w:ascii="Times New Roman" w:hAnsi="Times New Roman" w:cs="Times New Roman"/>
          <w:sz w:val="24"/>
          <w:szCs w:val="24"/>
        </w:rPr>
        <w:t>стемах наружного водоснабжения;</w:t>
      </w:r>
    </w:p>
    <w:p w:rsidR="0068013B" w:rsidRPr="001F3A47" w:rsidRDefault="0068013B" w:rsidP="000134B6">
      <w:pPr>
        <w:spacing w:after="0" w:line="240" w:lineRule="auto"/>
        <w:ind w:right="1" w:firstLine="567"/>
        <w:jc w:val="both"/>
        <w:rPr>
          <w:rFonts w:ascii="Times New Roman" w:hAnsi="Times New Roman" w:cs="Times New Roman"/>
          <w:sz w:val="24"/>
          <w:szCs w:val="24"/>
        </w:rPr>
      </w:pPr>
      <w:r w:rsidRPr="001F3A47">
        <w:rPr>
          <w:rFonts w:ascii="Times New Roman" w:hAnsi="Times New Roman" w:cs="Times New Roman"/>
          <w:sz w:val="24"/>
          <w:szCs w:val="24"/>
        </w:rPr>
        <w:t>- снижение затрат  предприятий на эксплуатацию систем водоснабжения, водоотведения и;</w:t>
      </w:r>
    </w:p>
    <w:p w:rsidR="0068013B" w:rsidRDefault="0068013B" w:rsidP="000134B6">
      <w:pPr>
        <w:spacing w:line="240" w:lineRule="auto"/>
        <w:ind w:right="1" w:firstLine="567"/>
        <w:jc w:val="both"/>
        <w:rPr>
          <w:rFonts w:ascii="Times New Roman" w:hAnsi="Times New Roman" w:cs="Times New Roman"/>
          <w:sz w:val="24"/>
          <w:szCs w:val="24"/>
          <w:lang w:eastAsia="ru-RU"/>
        </w:rPr>
      </w:pPr>
      <w:r w:rsidRPr="001F3A47">
        <w:rPr>
          <w:rFonts w:ascii="Times New Roman" w:hAnsi="Times New Roman" w:cs="Times New Roman"/>
          <w:sz w:val="24"/>
          <w:szCs w:val="24"/>
        </w:rPr>
        <w:t>- обеспечение качественного водоснабжения населения, очистку сточных вод</w:t>
      </w:r>
      <w:r>
        <w:rPr>
          <w:rFonts w:ascii="Times New Roman" w:hAnsi="Times New Roman" w:cs="Times New Roman"/>
          <w:sz w:val="24"/>
          <w:szCs w:val="24"/>
        </w:rPr>
        <w:t xml:space="preserve"> </w:t>
      </w:r>
      <w:r w:rsidRPr="001F3A47">
        <w:rPr>
          <w:rFonts w:ascii="Times New Roman" w:hAnsi="Times New Roman" w:cs="Times New Roman"/>
          <w:sz w:val="24"/>
          <w:szCs w:val="24"/>
        </w:rPr>
        <w:t xml:space="preserve">в соответствии с современными требованиями санитарного и природоохранного законодательств, </w:t>
      </w:r>
      <w:r w:rsidRPr="001F3A47">
        <w:rPr>
          <w:rFonts w:ascii="Times New Roman" w:hAnsi="Times New Roman" w:cs="Times New Roman"/>
          <w:sz w:val="24"/>
          <w:szCs w:val="24"/>
          <w:lang w:eastAsia="ru-RU"/>
        </w:rPr>
        <w:t>обеспечение в соответствии с требо</w:t>
      </w:r>
      <w:r>
        <w:rPr>
          <w:rFonts w:ascii="Times New Roman" w:hAnsi="Times New Roman" w:cs="Times New Roman"/>
          <w:sz w:val="24"/>
          <w:szCs w:val="24"/>
          <w:lang w:eastAsia="ru-RU"/>
        </w:rPr>
        <w:t>ваниями технических регламентов.</w:t>
      </w:r>
    </w:p>
    <w:p w:rsidR="0068013B" w:rsidRDefault="0068013B" w:rsidP="000134B6">
      <w:pPr>
        <w:tabs>
          <w:tab w:val="left" w:pos="567"/>
        </w:tabs>
        <w:spacing w:after="0" w:line="240" w:lineRule="auto"/>
        <w:ind w:firstLine="567"/>
        <w:jc w:val="center"/>
        <w:rPr>
          <w:rFonts w:ascii="Times New Roman" w:hAnsi="Times New Roman" w:cs="Times New Roman"/>
          <w:b/>
          <w:bCs/>
          <w:sz w:val="24"/>
          <w:szCs w:val="24"/>
          <w:lang w:eastAsia="ru-RU"/>
        </w:rPr>
      </w:pPr>
      <w:bookmarkStart w:id="31" w:name="_Toc365649801"/>
      <w:r w:rsidRPr="001F3A47">
        <w:rPr>
          <w:rFonts w:ascii="Times New Roman" w:hAnsi="Times New Roman" w:cs="Times New Roman"/>
          <w:b/>
          <w:bCs/>
          <w:sz w:val="24"/>
          <w:szCs w:val="24"/>
          <w:lang w:eastAsia="ru-RU"/>
        </w:rPr>
        <w:t>4. Характеристика основных мер правового регул</w:t>
      </w:r>
      <w:r>
        <w:rPr>
          <w:rFonts w:ascii="Times New Roman" w:hAnsi="Times New Roman" w:cs="Times New Roman"/>
          <w:b/>
          <w:bCs/>
          <w:sz w:val="24"/>
          <w:szCs w:val="24"/>
          <w:lang w:eastAsia="ru-RU"/>
        </w:rPr>
        <w:t xml:space="preserve">ирования в сфере водоснабжения и </w:t>
      </w:r>
      <w:r w:rsidRPr="001F3A47">
        <w:rPr>
          <w:rFonts w:ascii="Times New Roman" w:hAnsi="Times New Roman" w:cs="Times New Roman"/>
          <w:b/>
          <w:bCs/>
          <w:sz w:val="24"/>
          <w:szCs w:val="24"/>
          <w:lang w:eastAsia="ru-RU"/>
        </w:rPr>
        <w:t xml:space="preserve">водоотведения  </w:t>
      </w:r>
      <w:bookmarkEnd w:id="31"/>
    </w:p>
    <w:p w:rsidR="0068013B" w:rsidRPr="00186F0F" w:rsidRDefault="0068013B" w:rsidP="007506E0">
      <w:pPr>
        <w:tabs>
          <w:tab w:val="left" w:pos="567"/>
        </w:tabs>
        <w:spacing w:after="0" w:line="240" w:lineRule="auto"/>
        <w:ind w:firstLine="567"/>
        <w:jc w:val="both"/>
        <w:rPr>
          <w:rFonts w:ascii="Times New Roman" w:hAnsi="Times New Roman" w:cs="Times New Roman"/>
          <w:b/>
          <w:bCs/>
          <w:sz w:val="16"/>
          <w:szCs w:val="16"/>
          <w:lang w:eastAsia="ru-RU"/>
        </w:rPr>
      </w:pP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Основные меры правового регулирования</w:t>
      </w:r>
      <w:r>
        <w:rPr>
          <w:rFonts w:ascii="Times New Roman" w:hAnsi="Times New Roman" w:cs="Times New Roman"/>
          <w:sz w:val="24"/>
          <w:szCs w:val="24"/>
          <w:lang w:eastAsia="ru-RU"/>
        </w:rPr>
        <w:t xml:space="preserve"> в сфере развития водоснабжения и</w:t>
      </w:r>
      <w:r w:rsidRPr="001F3A47">
        <w:rPr>
          <w:rFonts w:ascii="Times New Roman" w:hAnsi="Times New Roman" w:cs="Times New Roman"/>
          <w:sz w:val="24"/>
          <w:szCs w:val="24"/>
          <w:lang w:eastAsia="ru-RU"/>
        </w:rPr>
        <w:t xml:space="preserve"> водоотведения и в МО «</w:t>
      </w:r>
      <w:r>
        <w:rPr>
          <w:rFonts w:ascii="Times New Roman" w:hAnsi="Times New Roman" w:cs="Times New Roman"/>
          <w:sz w:val="24"/>
          <w:szCs w:val="24"/>
          <w:lang w:eastAsia="ru-RU"/>
        </w:rPr>
        <w:t>Красносельское сельское</w:t>
      </w:r>
      <w:r w:rsidRPr="001F3A47">
        <w:rPr>
          <w:rFonts w:ascii="Times New Roman" w:hAnsi="Times New Roman" w:cs="Times New Roman"/>
          <w:sz w:val="24"/>
          <w:szCs w:val="24"/>
          <w:lang w:eastAsia="ru-RU"/>
        </w:rPr>
        <w:t xml:space="preserve"> поселение»  включают:</w:t>
      </w:r>
    </w:p>
    <w:p w:rsidR="0068013B" w:rsidRPr="001F3A47" w:rsidRDefault="0068013B" w:rsidP="007506E0">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Федеральные законы и подзаконные нормативные правовые акты, регулирующие отношения на рынках услуг п</w:t>
      </w:r>
      <w:r>
        <w:rPr>
          <w:rFonts w:ascii="Times New Roman" w:hAnsi="Times New Roman" w:cs="Times New Roman"/>
          <w:sz w:val="24"/>
          <w:szCs w:val="24"/>
          <w:lang w:eastAsia="ru-RU"/>
        </w:rPr>
        <w:t>о водоснабжению и водоотведению.</w:t>
      </w:r>
    </w:p>
    <w:p w:rsidR="0068013B" w:rsidRPr="001F3A47" w:rsidRDefault="0068013B" w:rsidP="007506E0">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Федеральные и региональные отраслевые документы стратегического планирования, определяющие долгосрочные и среднесрочные перспективы развития систе</w:t>
      </w:r>
      <w:r>
        <w:rPr>
          <w:rFonts w:ascii="Times New Roman" w:hAnsi="Times New Roman" w:cs="Times New Roman"/>
          <w:sz w:val="24"/>
          <w:szCs w:val="24"/>
          <w:lang w:eastAsia="ru-RU"/>
        </w:rPr>
        <w:t xml:space="preserve">м водоснабжения, водоотведения </w:t>
      </w:r>
      <w:r w:rsidRPr="001F3A47">
        <w:rPr>
          <w:rFonts w:ascii="Times New Roman" w:hAnsi="Times New Roman" w:cs="Times New Roman"/>
          <w:sz w:val="24"/>
          <w:szCs w:val="24"/>
          <w:lang w:eastAsia="ru-RU"/>
        </w:rPr>
        <w:t>и основные пути достижения этих целей;</w:t>
      </w:r>
    </w:p>
    <w:p w:rsidR="0068013B" w:rsidRPr="001F3A47" w:rsidRDefault="0068013B" w:rsidP="007506E0">
      <w:pPr>
        <w:numPr>
          <w:ilvl w:val="0"/>
          <w:numId w:val="26"/>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Региональные и местные документы территориального планирования.</w:t>
      </w:r>
    </w:p>
    <w:p w:rsidR="0068013B" w:rsidRPr="001F3A47" w:rsidRDefault="0068013B" w:rsidP="007506E0">
      <w:pPr>
        <w:spacing w:after="0" w:line="240" w:lineRule="auto"/>
        <w:ind w:firstLine="567"/>
        <w:jc w:val="both"/>
        <w:rPr>
          <w:rFonts w:ascii="Times New Roman" w:hAnsi="Times New Roman" w:cs="Times New Roman"/>
          <w:b/>
          <w:bCs/>
          <w:sz w:val="24"/>
          <w:szCs w:val="24"/>
          <w:lang w:eastAsia="ru-RU"/>
        </w:rPr>
      </w:pPr>
      <w:r w:rsidRPr="001F3A47">
        <w:rPr>
          <w:rFonts w:ascii="Times New Roman" w:hAnsi="Times New Roman" w:cs="Times New Roman"/>
          <w:sz w:val="24"/>
          <w:szCs w:val="24"/>
          <w:lang w:eastAsia="ru-RU"/>
        </w:rPr>
        <w:t>Все мероприятия Подпрограммы разработаны на основе норм и положений</w:t>
      </w:r>
      <w:r>
        <w:rPr>
          <w:rFonts w:ascii="Times New Roman" w:hAnsi="Times New Roman" w:cs="Times New Roman"/>
          <w:sz w:val="24"/>
          <w:szCs w:val="24"/>
          <w:lang w:eastAsia="ru-RU"/>
        </w:rPr>
        <w:t>,</w:t>
      </w:r>
      <w:r w:rsidRPr="001F3A47">
        <w:rPr>
          <w:rFonts w:ascii="Times New Roman" w:hAnsi="Times New Roman" w:cs="Times New Roman"/>
          <w:sz w:val="24"/>
          <w:szCs w:val="24"/>
          <w:lang w:eastAsia="ru-RU"/>
        </w:rPr>
        <w:t xml:space="preserve"> указанных выше нормативных  правовых актов. Механизмы исполнения мероприятий определяются региональными распорядительными и нормативными правовыми актами, которые выпускаются или ежегодно или на период действия настоящей Программы. </w:t>
      </w:r>
      <w:r w:rsidRPr="002A09B4">
        <w:rPr>
          <w:rFonts w:ascii="Times New Roman" w:hAnsi="Times New Roman" w:cs="Times New Roman"/>
          <w:sz w:val="24"/>
          <w:szCs w:val="24"/>
          <w:lang w:eastAsia="ru-RU"/>
        </w:rPr>
        <w:t>Перечень таких нормативных актов приведен в приложении  к настоящей Подпрограмме.</w:t>
      </w:r>
    </w:p>
    <w:p w:rsidR="0068013B" w:rsidRPr="00186F0F" w:rsidRDefault="0068013B" w:rsidP="007506E0">
      <w:pPr>
        <w:tabs>
          <w:tab w:val="left" w:pos="567"/>
        </w:tabs>
        <w:spacing w:after="0" w:line="240" w:lineRule="auto"/>
        <w:jc w:val="both"/>
        <w:rPr>
          <w:rFonts w:ascii="Times New Roman" w:hAnsi="Times New Roman" w:cs="Times New Roman"/>
          <w:i/>
          <w:iCs/>
          <w:sz w:val="16"/>
          <w:szCs w:val="16"/>
          <w:lang w:eastAsia="ru-RU"/>
        </w:rPr>
      </w:pPr>
    </w:p>
    <w:p w:rsidR="0068013B" w:rsidRPr="001F3A47" w:rsidRDefault="0068013B" w:rsidP="003572EA">
      <w:pPr>
        <w:spacing w:after="0" w:line="240" w:lineRule="auto"/>
        <w:jc w:val="center"/>
        <w:outlineLvl w:val="1"/>
        <w:rPr>
          <w:rFonts w:ascii="Times New Roman" w:hAnsi="Times New Roman" w:cs="Times New Roman"/>
          <w:b/>
          <w:bCs/>
          <w:sz w:val="24"/>
          <w:szCs w:val="24"/>
          <w:lang w:eastAsia="ru-RU"/>
        </w:rPr>
      </w:pPr>
      <w:bookmarkStart w:id="32" w:name="_Toc365649803"/>
      <w:r w:rsidRPr="001F3A47">
        <w:rPr>
          <w:rFonts w:ascii="Times New Roman" w:hAnsi="Times New Roman" w:cs="Times New Roman"/>
          <w:b/>
          <w:bCs/>
          <w:sz w:val="24"/>
          <w:szCs w:val="24"/>
          <w:lang w:eastAsia="ru-RU"/>
        </w:rPr>
        <w:t>5. Информация о ресурсном обеспечении подпрограммы за счет средств федерального, областного, местных бюджетов и иных источников финансирования</w:t>
      </w:r>
      <w:bookmarkEnd w:id="32"/>
    </w:p>
    <w:p w:rsidR="0068013B" w:rsidRPr="00333596" w:rsidRDefault="0068013B" w:rsidP="0057210F">
      <w:pPr>
        <w:spacing w:before="240" w:after="240" w:line="240" w:lineRule="auto"/>
        <w:jc w:val="center"/>
        <w:outlineLvl w:val="4"/>
        <w:rPr>
          <w:rFonts w:ascii="Times New Roman" w:hAnsi="Times New Roman" w:cs="Times New Roman"/>
          <w:sz w:val="24"/>
          <w:szCs w:val="24"/>
          <w:lang w:eastAsia="ru-RU"/>
        </w:rPr>
      </w:pPr>
      <w:r w:rsidRPr="00333596">
        <w:rPr>
          <w:rFonts w:ascii="Times New Roman" w:hAnsi="Times New Roman" w:cs="Times New Roman"/>
          <w:sz w:val="24"/>
          <w:szCs w:val="24"/>
          <w:lang w:eastAsia="ru-RU"/>
        </w:rPr>
        <w:t xml:space="preserve">Таблица </w:t>
      </w:r>
      <w:r w:rsidRPr="00333596">
        <w:rPr>
          <w:rFonts w:ascii="Times New Roman" w:hAnsi="Times New Roman" w:cs="Times New Roman"/>
          <w:sz w:val="24"/>
          <w:szCs w:val="24"/>
          <w:lang w:eastAsia="ru-RU"/>
        </w:rPr>
        <w:fldChar w:fldCharType="begin"/>
      </w:r>
      <w:r w:rsidRPr="00333596">
        <w:rPr>
          <w:rFonts w:ascii="Times New Roman" w:hAnsi="Times New Roman" w:cs="Times New Roman"/>
          <w:sz w:val="24"/>
          <w:szCs w:val="24"/>
          <w:lang w:eastAsia="ru-RU"/>
        </w:rPr>
        <w:instrText xml:space="preserve"> SEQ Таблица \* ARABIC </w:instrText>
      </w:r>
      <w:r w:rsidRPr="00333596">
        <w:rPr>
          <w:rFonts w:ascii="Times New Roman" w:hAnsi="Times New Roman" w:cs="Times New Roman"/>
          <w:sz w:val="24"/>
          <w:szCs w:val="24"/>
          <w:lang w:eastAsia="ru-RU"/>
        </w:rPr>
        <w:fldChar w:fldCharType="separate"/>
      </w:r>
      <w:bookmarkStart w:id="33" w:name="_Ref369609720"/>
      <w:r>
        <w:rPr>
          <w:rFonts w:ascii="Times New Roman" w:hAnsi="Times New Roman" w:cs="Times New Roman"/>
          <w:noProof/>
          <w:sz w:val="24"/>
          <w:szCs w:val="24"/>
          <w:lang w:eastAsia="ru-RU"/>
        </w:rPr>
        <w:t>2</w:t>
      </w:r>
      <w:bookmarkEnd w:id="33"/>
      <w:r w:rsidRPr="00333596">
        <w:rPr>
          <w:rFonts w:ascii="Times New Roman" w:hAnsi="Times New Roman" w:cs="Times New Roman"/>
          <w:sz w:val="24"/>
          <w:szCs w:val="24"/>
          <w:lang w:eastAsia="ru-RU"/>
        </w:rPr>
        <w:fldChar w:fldCharType="end"/>
      </w:r>
      <w:r w:rsidRPr="00333596">
        <w:rPr>
          <w:rFonts w:ascii="Times New Roman" w:hAnsi="Times New Roman" w:cs="Times New Roman"/>
          <w:sz w:val="24"/>
          <w:szCs w:val="24"/>
          <w:lang w:eastAsia="ru-RU"/>
        </w:rPr>
        <w:t>. Инфо</w:t>
      </w:r>
      <w:r>
        <w:rPr>
          <w:rFonts w:ascii="Times New Roman" w:hAnsi="Times New Roman" w:cs="Times New Roman"/>
          <w:sz w:val="24"/>
          <w:szCs w:val="24"/>
          <w:lang w:eastAsia="ru-RU"/>
        </w:rPr>
        <w:t>рмация о ресурсном обеспечении П</w:t>
      </w:r>
      <w:r w:rsidRPr="00333596">
        <w:rPr>
          <w:rFonts w:ascii="Times New Roman" w:hAnsi="Times New Roman" w:cs="Times New Roman"/>
          <w:sz w:val="24"/>
          <w:szCs w:val="24"/>
          <w:lang w:eastAsia="ru-RU"/>
        </w:rPr>
        <w:t>одпрограммы</w:t>
      </w:r>
    </w:p>
    <w:tbl>
      <w:tblPr>
        <w:tblW w:w="5000" w:type="pct"/>
        <w:tblInd w:w="-26" w:type="dxa"/>
        <w:tblCellMar>
          <w:left w:w="28" w:type="dxa"/>
          <w:right w:w="28" w:type="dxa"/>
        </w:tblCellMar>
        <w:tblLook w:val="00A0"/>
      </w:tblPr>
      <w:tblGrid>
        <w:gridCol w:w="1333"/>
        <w:gridCol w:w="1248"/>
        <w:gridCol w:w="1549"/>
        <w:gridCol w:w="1718"/>
        <w:gridCol w:w="1718"/>
        <w:gridCol w:w="1844"/>
      </w:tblGrid>
      <w:tr w:rsidR="0068013B" w:rsidRPr="005C0CE2">
        <w:trPr>
          <w:cantSplit/>
          <w:trHeight w:val="20"/>
        </w:trPr>
        <w:tc>
          <w:tcPr>
            <w:tcW w:w="708" w:type="pct"/>
            <w:vMerge w:val="restart"/>
            <w:tcBorders>
              <w:top w:val="single" w:sz="4" w:space="0" w:color="auto"/>
              <w:left w:val="single" w:sz="4" w:space="0" w:color="auto"/>
              <w:bottom w:val="single" w:sz="4" w:space="0" w:color="auto"/>
              <w:right w:val="single" w:sz="4" w:space="0" w:color="auto"/>
            </w:tcBorders>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Годы реализации</w:t>
            </w:r>
          </w:p>
        </w:tc>
        <w:tc>
          <w:tcPr>
            <w:tcW w:w="4292" w:type="pct"/>
            <w:gridSpan w:val="5"/>
            <w:tcBorders>
              <w:top w:val="single" w:sz="4" w:space="0" w:color="auto"/>
              <w:left w:val="nil"/>
              <w:bottom w:val="single" w:sz="4" w:space="0" w:color="auto"/>
              <w:right w:val="single" w:sz="4" w:space="0" w:color="auto"/>
            </w:tcBorders>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Оценка расходов (тыс. руб., в ценах соответствующих лет)</w:t>
            </w:r>
          </w:p>
        </w:tc>
      </w:tr>
      <w:tr w:rsidR="0068013B" w:rsidRPr="005C0CE2">
        <w:trPr>
          <w:cantSplit/>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rsidR="0068013B" w:rsidRPr="0096593D" w:rsidRDefault="0068013B" w:rsidP="00333596">
            <w:pPr>
              <w:jc w:val="center"/>
              <w:rPr>
                <w:rFonts w:ascii="Times New Roman" w:hAnsi="Times New Roman" w:cs="Times New Roman"/>
                <w:sz w:val="20"/>
                <w:szCs w:val="20"/>
                <w:lang w:eastAsia="ru-RU"/>
              </w:rPr>
            </w:pPr>
          </w:p>
        </w:tc>
        <w:tc>
          <w:tcPr>
            <w:tcW w:w="663" w:type="pct"/>
            <w:tcBorders>
              <w:top w:val="nil"/>
              <w:left w:val="nil"/>
              <w:bottom w:val="single" w:sz="4" w:space="0" w:color="auto"/>
              <w:right w:val="single" w:sz="4" w:space="0" w:color="auto"/>
            </w:tcBorders>
            <w:noWrap/>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Всего</w:t>
            </w:r>
          </w:p>
        </w:tc>
        <w:tc>
          <w:tcPr>
            <w:tcW w:w="823" w:type="pct"/>
            <w:tcBorders>
              <w:top w:val="nil"/>
              <w:left w:val="nil"/>
              <w:bottom w:val="single" w:sz="4" w:space="0" w:color="auto"/>
              <w:right w:val="single" w:sz="4" w:space="0" w:color="auto"/>
            </w:tcBorders>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Федеральный бюджет</w:t>
            </w:r>
          </w:p>
        </w:tc>
        <w:tc>
          <w:tcPr>
            <w:tcW w:w="913" w:type="pct"/>
            <w:tcBorders>
              <w:top w:val="nil"/>
              <w:left w:val="nil"/>
              <w:bottom w:val="single" w:sz="4" w:space="0" w:color="auto"/>
              <w:right w:val="single" w:sz="4" w:space="0" w:color="auto"/>
            </w:tcBorders>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Областной бюджет Ленинградской области</w:t>
            </w:r>
          </w:p>
        </w:tc>
        <w:tc>
          <w:tcPr>
            <w:tcW w:w="913" w:type="pct"/>
            <w:tcBorders>
              <w:top w:val="nil"/>
              <w:left w:val="nil"/>
              <w:bottom w:val="single" w:sz="4" w:space="0" w:color="auto"/>
              <w:right w:val="single" w:sz="4" w:space="0" w:color="auto"/>
            </w:tcBorders>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Местный бюджет</w:t>
            </w:r>
          </w:p>
        </w:tc>
        <w:tc>
          <w:tcPr>
            <w:tcW w:w="980" w:type="pct"/>
            <w:tcBorders>
              <w:top w:val="nil"/>
              <w:left w:val="nil"/>
              <w:bottom w:val="single" w:sz="4" w:space="0" w:color="auto"/>
              <w:right w:val="single" w:sz="4" w:space="0" w:color="auto"/>
            </w:tcBorders>
            <w:vAlign w:val="center"/>
          </w:tcPr>
          <w:p w:rsidR="0068013B" w:rsidRPr="0096593D" w:rsidRDefault="0068013B" w:rsidP="00333596">
            <w:pPr>
              <w:keepNext/>
              <w:jc w:val="center"/>
              <w:rPr>
                <w:rFonts w:ascii="Times New Roman" w:hAnsi="Times New Roman" w:cs="Times New Roman"/>
                <w:sz w:val="20"/>
                <w:szCs w:val="20"/>
                <w:lang w:eastAsia="ru-RU"/>
              </w:rPr>
            </w:pPr>
            <w:r w:rsidRPr="0096593D">
              <w:rPr>
                <w:rFonts w:ascii="Times New Roman" w:hAnsi="Times New Roman" w:cs="Times New Roman"/>
                <w:sz w:val="20"/>
                <w:szCs w:val="20"/>
                <w:lang w:eastAsia="ru-RU"/>
              </w:rPr>
              <w:t>Прочие источники финансирования</w:t>
            </w:r>
          </w:p>
        </w:tc>
      </w:tr>
      <w:tr w:rsidR="0068013B" w:rsidRPr="005C0CE2">
        <w:trPr>
          <w:cantSplit/>
          <w:trHeight w:val="20"/>
        </w:trPr>
        <w:tc>
          <w:tcPr>
            <w:tcW w:w="708" w:type="pct"/>
            <w:tcBorders>
              <w:top w:val="single" w:sz="4" w:space="0" w:color="auto"/>
              <w:left w:val="single" w:sz="4" w:space="0" w:color="auto"/>
              <w:bottom w:val="single" w:sz="4" w:space="0" w:color="auto"/>
              <w:right w:val="single" w:sz="4" w:space="0" w:color="auto"/>
            </w:tcBorders>
            <w:noWrap/>
            <w:vAlign w:val="center"/>
          </w:tcPr>
          <w:p w:rsidR="0068013B" w:rsidRPr="007C5C18" w:rsidRDefault="0068013B" w:rsidP="00333596">
            <w:pPr>
              <w:keepNext/>
              <w:jc w:val="center"/>
              <w:rPr>
                <w:rFonts w:ascii="Times New Roman" w:hAnsi="Times New Roman" w:cs="Times New Roman"/>
                <w:sz w:val="20"/>
                <w:szCs w:val="20"/>
                <w:lang w:eastAsia="ru-RU"/>
              </w:rPr>
            </w:pPr>
            <w:r w:rsidRPr="007C5C18">
              <w:rPr>
                <w:rFonts w:ascii="Times New Roman" w:hAnsi="Times New Roman" w:cs="Times New Roman"/>
                <w:sz w:val="20"/>
                <w:szCs w:val="20"/>
                <w:lang w:eastAsia="ru-RU"/>
              </w:rPr>
              <w:t>2015</w:t>
            </w:r>
          </w:p>
        </w:tc>
        <w:tc>
          <w:tcPr>
            <w:tcW w:w="663" w:type="pct"/>
            <w:tcBorders>
              <w:top w:val="single" w:sz="4" w:space="0" w:color="auto"/>
              <w:left w:val="single" w:sz="4" w:space="0" w:color="auto"/>
              <w:bottom w:val="single" w:sz="4" w:space="0" w:color="auto"/>
              <w:right w:val="single" w:sz="4" w:space="0" w:color="auto"/>
            </w:tcBorders>
            <w:noWrap/>
            <w:vAlign w:val="center"/>
          </w:tcPr>
          <w:p w:rsidR="0068013B" w:rsidRPr="00F638AF" w:rsidRDefault="0068013B" w:rsidP="00E13FA0">
            <w:pPr>
              <w:jc w:val="center"/>
              <w:rPr>
                <w:rFonts w:ascii="Times New Roman" w:hAnsi="Times New Roman" w:cs="Times New Roman"/>
                <w:sz w:val="20"/>
                <w:szCs w:val="20"/>
              </w:rPr>
            </w:pPr>
            <w:r>
              <w:rPr>
                <w:rFonts w:ascii="Times New Roman" w:hAnsi="Times New Roman" w:cs="Times New Roman"/>
                <w:sz w:val="20"/>
                <w:szCs w:val="20"/>
              </w:rPr>
              <w:t>10 087,8</w:t>
            </w:r>
          </w:p>
        </w:tc>
        <w:tc>
          <w:tcPr>
            <w:tcW w:w="823" w:type="pct"/>
            <w:tcBorders>
              <w:top w:val="single" w:sz="4" w:space="0" w:color="auto"/>
              <w:left w:val="single" w:sz="4" w:space="0" w:color="auto"/>
              <w:bottom w:val="single" w:sz="4" w:space="0" w:color="auto"/>
              <w:right w:val="single" w:sz="4" w:space="0" w:color="auto"/>
            </w:tcBorders>
            <w:noWrap/>
            <w:vAlign w:val="center"/>
          </w:tcPr>
          <w:p w:rsidR="0068013B" w:rsidRPr="006E54FA" w:rsidRDefault="0068013B" w:rsidP="00906D52">
            <w:pPr>
              <w:jc w:val="center"/>
              <w:rPr>
                <w:rFonts w:ascii="Times New Roman" w:hAnsi="Times New Roman" w:cs="Times New Roman"/>
                <w:sz w:val="20"/>
                <w:szCs w:val="20"/>
              </w:rPr>
            </w:pPr>
          </w:p>
        </w:tc>
        <w:tc>
          <w:tcPr>
            <w:tcW w:w="913" w:type="pct"/>
            <w:tcBorders>
              <w:top w:val="single" w:sz="4" w:space="0" w:color="auto"/>
              <w:left w:val="single" w:sz="4" w:space="0" w:color="auto"/>
              <w:bottom w:val="single" w:sz="4" w:space="0" w:color="auto"/>
              <w:right w:val="single" w:sz="4" w:space="0" w:color="auto"/>
            </w:tcBorders>
            <w:noWrap/>
            <w:vAlign w:val="center"/>
          </w:tcPr>
          <w:p w:rsidR="0068013B" w:rsidRPr="006E54FA" w:rsidRDefault="0068013B" w:rsidP="00906D52">
            <w:pPr>
              <w:jc w:val="center"/>
              <w:rPr>
                <w:rFonts w:ascii="Times New Roman" w:hAnsi="Times New Roman" w:cs="Times New Roman"/>
                <w:sz w:val="20"/>
                <w:szCs w:val="20"/>
              </w:rPr>
            </w:pPr>
            <w:r>
              <w:rPr>
                <w:rFonts w:ascii="Times New Roman" w:hAnsi="Times New Roman" w:cs="Times New Roman"/>
                <w:sz w:val="20"/>
                <w:szCs w:val="20"/>
              </w:rPr>
              <w:t>6 867,2</w:t>
            </w:r>
          </w:p>
        </w:tc>
        <w:tc>
          <w:tcPr>
            <w:tcW w:w="913" w:type="pct"/>
            <w:tcBorders>
              <w:top w:val="single" w:sz="4" w:space="0" w:color="auto"/>
              <w:left w:val="single" w:sz="4" w:space="0" w:color="auto"/>
              <w:bottom w:val="single" w:sz="4" w:space="0" w:color="auto"/>
              <w:right w:val="single" w:sz="4" w:space="0" w:color="auto"/>
            </w:tcBorders>
            <w:noWrap/>
            <w:vAlign w:val="center"/>
          </w:tcPr>
          <w:p w:rsidR="0068013B" w:rsidRPr="00F638AF" w:rsidRDefault="0068013B" w:rsidP="006E54FA">
            <w:pPr>
              <w:jc w:val="center"/>
              <w:rPr>
                <w:rFonts w:ascii="Times New Roman" w:hAnsi="Times New Roman" w:cs="Times New Roman"/>
                <w:sz w:val="20"/>
                <w:szCs w:val="20"/>
              </w:rPr>
            </w:pPr>
            <w:r>
              <w:rPr>
                <w:rFonts w:ascii="Times New Roman" w:hAnsi="Times New Roman" w:cs="Times New Roman"/>
                <w:sz w:val="20"/>
                <w:szCs w:val="20"/>
              </w:rPr>
              <w:t>3 220,6</w:t>
            </w:r>
          </w:p>
        </w:tc>
        <w:tc>
          <w:tcPr>
            <w:tcW w:w="980" w:type="pct"/>
            <w:tcBorders>
              <w:top w:val="single" w:sz="4" w:space="0" w:color="auto"/>
              <w:left w:val="single" w:sz="4" w:space="0" w:color="auto"/>
              <w:bottom w:val="single" w:sz="4" w:space="0" w:color="auto"/>
              <w:right w:val="single" w:sz="4" w:space="0" w:color="auto"/>
            </w:tcBorders>
            <w:noWrap/>
            <w:vAlign w:val="center"/>
          </w:tcPr>
          <w:p w:rsidR="0068013B" w:rsidRPr="0096593D" w:rsidRDefault="0068013B" w:rsidP="00333596">
            <w:pPr>
              <w:jc w:val="center"/>
              <w:rPr>
                <w:rFonts w:ascii="Times New Roman" w:hAnsi="Times New Roman" w:cs="Times New Roman"/>
                <w:sz w:val="20"/>
                <w:szCs w:val="20"/>
                <w:highlight w:val="magenta"/>
              </w:rPr>
            </w:pPr>
          </w:p>
          <w:p w:rsidR="0068013B" w:rsidRPr="0096593D" w:rsidRDefault="0068013B" w:rsidP="00333596">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single" w:sz="4" w:space="0" w:color="auto"/>
              <w:left w:val="single" w:sz="4" w:space="0" w:color="auto"/>
              <w:bottom w:val="single" w:sz="4" w:space="0" w:color="auto"/>
              <w:right w:val="single" w:sz="4" w:space="0" w:color="auto"/>
            </w:tcBorders>
            <w:noWrap/>
            <w:vAlign w:val="center"/>
          </w:tcPr>
          <w:p w:rsidR="0068013B" w:rsidRPr="007C5C18" w:rsidRDefault="0068013B" w:rsidP="005850BB">
            <w:pPr>
              <w:keepNext/>
              <w:jc w:val="center"/>
              <w:rPr>
                <w:rFonts w:ascii="Times New Roman" w:hAnsi="Times New Roman" w:cs="Times New Roman"/>
                <w:sz w:val="20"/>
                <w:szCs w:val="20"/>
                <w:lang w:eastAsia="ru-RU"/>
              </w:rPr>
            </w:pPr>
            <w:r w:rsidRPr="007C5C18">
              <w:rPr>
                <w:rFonts w:ascii="Times New Roman" w:hAnsi="Times New Roman" w:cs="Times New Roman"/>
                <w:sz w:val="20"/>
                <w:szCs w:val="20"/>
                <w:lang w:eastAsia="ru-RU"/>
              </w:rPr>
              <w:t>2016</w:t>
            </w:r>
          </w:p>
        </w:tc>
        <w:tc>
          <w:tcPr>
            <w:tcW w:w="663" w:type="pct"/>
            <w:tcBorders>
              <w:top w:val="single" w:sz="4" w:space="0" w:color="auto"/>
              <w:left w:val="nil"/>
              <w:bottom w:val="single" w:sz="4" w:space="0" w:color="auto"/>
              <w:right w:val="single" w:sz="4" w:space="0" w:color="auto"/>
            </w:tcBorders>
            <w:noWrap/>
            <w:vAlign w:val="center"/>
          </w:tcPr>
          <w:p w:rsidR="0068013B" w:rsidRPr="00F638AF" w:rsidRDefault="0068013B" w:rsidP="006C2938">
            <w:pPr>
              <w:jc w:val="center"/>
              <w:rPr>
                <w:rFonts w:ascii="Times New Roman" w:hAnsi="Times New Roman" w:cs="Times New Roman"/>
                <w:sz w:val="20"/>
                <w:szCs w:val="20"/>
              </w:rPr>
            </w:pPr>
            <w:r>
              <w:rPr>
                <w:rFonts w:ascii="Times New Roman" w:hAnsi="Times New Roman" w:cs="Times New Roman"/>
                <w:sz w:val="20"/>
                <w:szCs w:val="20"/>
              </w:rPr>
              <w:t>5 038,56</w:t>
            </w:r>
          </w:p>
        </w:tc>
        <w:tc>
          <w:tcPr>
            <w:tcW w:w="823" w:type="pct"/>
            <w:tcBorders>
              <w:top w:val="single" w:sz="4" w:space="0" w:color="auto"/>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p>
        </w:tc>
        <w:tc>
          <w:tcPr>
            <w:tcW w:w="913" w:type="pct"/>
            <w:tcBorders>
              <w:top w:val="single" w:sz="4" w:space="0" w:color="auto"/>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r>
              <w:rPr>
                <w:rFonts w:ascii="Times New Roman" w:hAnsi="Times New Roman" w:cs="Times New Roman"/>
                <w:sz w:val="20"/>
                <w:szCs w:val="20"/>
              </w:rPr>
              <w:t>1 496,86</w:t>
            </w:r>
          </w:p>
        </w:tc>
        <w:tc>
          <w:tcPr>
            <w:tcW w:w="913" w:type="pct"/>
            <w:tcBorders>
              <w:top w:val="single" w:sz="4" w:space="0" w:color="auto"/>
              <w:left w:val="nil"/>
              <w:bottom w:val="single" w:sz="4" w:space="0" w:color="auto"/>
              <w:right w:val="single" w:sz="4" w:space="0" w:color="auto"/>
            </w:tcBorders>
            <w:noWrap/>
            <w:vAlign w:val="center"/>
          </w:tcPr>
          <w:p w:rsidR="0068013B" w:rsidRPr="00F638AF" w:rsidRDefault="0068013B" w:rsidP="005850BB">
            <w:pPr>
              <w:jc w:val="center"/>
              <w:rPr>
                <w:rFonts w:ascii="Times New Roman" w:hAnsi="Times New Roman" w:cs="Times New Roman"/>
                <w:sz w:val="20"/>
                <w:szCs w:val="20"/>
              </w:rPr>
            </w:pPr>
            <w:r>
              <w:rPr>
                <w:rFonts w:ascii="Times New Roman" w:hAnsi="Times New Roman" w:cs="Times New Roman"/>
                <w:sz w:val="20"/>
                <w:szCs w:val="20"/>
              </w:rPr>
              <w:t>3 541,7</w:t>
            </w:r>
          </w:p>
        </w:tc>
        <w:tc>
          <w:tcPr>
            <w:tcW w:w="980" w:type="pct"/>
            <w:tcBorders>
              <w:top w:val="single" w:sz="4" w:space="0" w:color="auto"/>
              <w:left w:val="nil"/>
              <w:bottom w:val="single" w:sz="4" w:space="0" w:color="auto"/>
              <w:right w:val="single" w:sz="4" w:space="0" w:color="auto"/>
            </w:tcBorders>
            <w:noWrap/>
            <w:vAlign w:val="center"/>
          </w:tcPr>
          <w:p w:rsidR="0068013B" w:rsidRPr="0096593D" w:rsidRDefault="0068013B" w:rsidP="005850BB">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nil"/>
              <w:left w:val="single" w:sz="4" w:space="0" w:color="auto"/>
              <w:bottom w:val="single" w:sz="4" w:space="0" w:color="auto"/>
              <w:right w:val="single" w:sz="4" w:space="0" w:color="auto"/>
            </w:tcBorders>
            <w:noWrap/>
            <w:vAlign w:val="center"/>
          </w:tcPr>
          <w:p w:rsidR="0068013B" w:rsidRPr="007C5C18" w:rsidRDefault="0068013B" w:rsidP="005850BB">
            <w:pPr>
              <w:jc w:val="center"/>
              <w:rPr>
                <w:rFonts w:ascii="Times New Roman" w:hAnsi="Times New Roman" w:cs="Times New Roman"/>
                <w:sz w:val="20"/>
                <w:szCs w:val="20"/>
                <w:lang w:eastAsia="ru-RU"/>
              </w:rPr>
            </w:pPr>
            <w:r w:rsidRPr="007C5C18">
              <w:rPr>
                <w:rFonts w:ascii="Times New Roman" w:hAnsi="Times New Roman" w:cs="Times New Roman"/>
                <w:sz w:val="20"/>
                <w:szCs w:val="20"/>
                <w:lang w:eastAsia="ru-RU"/>
              </w:rPr>
              <w:t>2017</w:t>
            </w:r>
          </w:p>
        </w:tc>
        <w:tc>
          <w:tcPr>
            <w:tcW w:w="663" w:type="pct"/>
            <w:tcBorders>
              <w:top w:val="nil"/>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r>
              <w:rPr>
                <w:rFonts w:ascii="Times New Roman" w:hAnsi="Times New Roman" w:cs="Times New Roman"/>
                <w:sz w:val="20"/>
                <w:szCs w:val="20"/>
              </w:rPr>
              <w:t>1 161,0</w:t>
            </w:r>
          </w:p>
        </w:tc>
        <w:tc>
          <w:tcPr>
            <w:tcW w:w="823" w:type="pct"/>
            <w:tcBorders>
              <w:top w:val="nil"/>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r>
              <w:rPr>
                <w:rFonts w:ascii="Times New Roman" w:hAnsi="Times New Roman" w:cs="Times New Roman"/>
                <w:sz w:val="20"/>
                <w:szCs w:val="20"/>
              </w:rPr>
              <w:t>1 161,0</w:t>
            </w:r>
          </w:p>
        </w:tc>
        <w:tc>
          <w:tcPr>
            <w:tcW w:w="980" w:type="pct"/>
            <w:tcBorders>
              <w:top w:val="nil"/>
              <w:left w:val="nil"/>
              <w:bottom w:val="single" w:sz="4" w:space="0" w:color="auto"/>
              <w:right w:val="single" w:sz="4" w:space="0" w:color="auto"/>
            </w:tcBorders>
            <w:noWrap/>
            <w:vAlign w:val="center"/>
          </w:tcPr>
          <w:p w:rsidR="0068013B" w:rsidRPr="0096593D" w:rsidRDefault="0068013B" w:rsidP="005850BB">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nil"/>
              <w:left w:val="single" w:sz="4" w:space="0" w:color="auto"/>
              <w:bottom w:val="single" w:sz="4" w:space="0" w:color="auto"/>
              <w:right w:val="single" w:sz="4" w:space="0" w:color="auto"/>
            </w:tcBorders>
            <w:noWrap/>
            <w:vAlign w:val="center"/>
          </w:tcPr>
          <w:p w:rsidR="0068013B" w:rsidRPr="007C5C18" w:rsidRDefault="0068013B" w:rsidP="005850BB">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2018</w:t>
            </w:r>
          </w:p>
        </w:tc>
        <w:tc>
          <w:tcPr>
            <w:tcW w:w="663" w:type="pct"/>
            <w:tcBorders>
              <w:top w:val="nil"/>
              <w:left w:val="nil"/>
              <w:bottom w:val="single" w:sz="4" w:space="0" w:color="auto"/>
              <w:right w:val="single" w:sz="4" w:space="0" w:color="auto"/>
            </w:tcBorders>
            <w:noWrap/>
            <w:vAlign w:val="center"/>
          </w:tcPr>
          <w:p w:rsidR="0068013B" w:rsidRDefault="0068013B" w:rsidP="0045657A">
            <w:pPr>
              <w:jc w:val="center"/>
              <w:rPr>
                <w:rFonts w:ascii="Times New Roman" w:hAnsi="Times New Roman" w:cs="Times New Roman"/>
                <w:sz w:val="20"/>
                <w:szCs w:val="20"/>
              </w:rPr>
            </w:pPr>
            <w:r>
              <w:rPr>
                <w:rFonts w:ascii="Times New Roman" w:hAnsi="Times New Roman" w:cs="Times New Roman"/>
                <w:sz w:val="20"/>
                <w:szCs w:val="20"/>
              </w:rPr>
              <w:t>1 070,2</w:t>
            </w:r>
          </w:p>
        </w:tc>
        <w:tc>
          <w:tcPr>
            <w:tcW w:w="823" w:type="pct"/>
            <w:tcBorders>
              <w:top w:val="nil"/>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Pr="006E54FA" w:rsidRDefault="0068013B" w:rsidP="005850BB">
            <w:pPr>
              <w:jc w:val="center"/>
              <w:rPr>
                <w:rFonts w:ascii="Times New Roman" w:hAnsi="Times New Roman" w:cs="Times New Roman"/>
                <w:sz w:val="20"/>
                <w:szCs w:val="20"/>
              </w:rPr>
            </w:pPr>
          </w:p>
        </w:tc>
        <w:tc>
          <w:tcPr>
            <w:tcW w:w="913" w:type="pct"/>
            <w:tcBorders>
              <w:top w:val="nil"/>
              <w:left w:val="nil"/>
              <w:bottom w:val="single" w:sz="4" w:space="0" w:color="auto"/>
              <w:right w:val="single" w:sz="4" w:space="0" w:color="auto"/>
            </w:tcBorders>
            <w:noWrap/>
            <w:vAlign w:val="center"/>
          </w:tcPr>
          <w:p w:rsidR="0068013B" w:rsidRDefault="0068013B" w:rsidP="005850BB">
            <w:pPr>
              <w:jc w:val="center"/>
              <w:rPr>
                <w:rFonts w:ascii="Times New Roman" w:hAnsi="Times New Roman" w:cs="Times New Roman"/>
                <w:sz w:val="20"/>
                <w:szCs w:val="20"/>
              </w:rPr>
            </w:pPr>
            <w:r>
              <w:rPr>
                <w:rFonts w:ascii="Times New Roman" w:hAnsi="Times New Roman" w:cs="Times New Roman"/>
                <w:sz w:val="20"/>
                <w:szCs w:val="20"/>
              </w:rPr>
              <w:t>1 070,2</w:t>
            </w:r>
          </w:p>
        </w:tc>
        <w:tc>
          <w:tcPr>
            <w:tcW w:w="980" w:type="pct"/>
            <w:tcBorders>
              <w:top w:val="nil"/>
              <w:left w:val="nil"/>
              <w:bottom w:val="single" w:sz="4" w:space="0" w:color="auto"/>
              <w:right w:val="single" w:sz="4" w:space="0" w:color="auto"/>
            </w:tcBorders>
            <w:noWrap/>
            <w:vAlign w:val="center"/>
          </w:tcPr>
          <w:p w:rsidR="0068013B" w:rsidRPr="0096593D" w:rsidRDefault="0068013B" w:rsidP="005850BB">
            <w:pPr>
              <w:jc w:val="center"/>
              <w:rPr>
                <w:rFonts w:ascii="Times New Roman" w:hAnsi="Times New Roman" w:cs="Times New Roman"/>
                <w:sz w:val="20"/>
                <w:szCs w:val="20"/>
                <w:highlight w:val="magenta"/>
              </w:rPr>
            </w:pPr>
          </w:p>
        </w:tc>
      </w:tr>
      <w:tr w:rsidR="0068013B" w:rsidRPr="005C0CE2">
        <w:trPr>
          <w:cantSplit/>
          <w:trHeight w:val="20"/>
        </w:trPr>
        <w:tc>
          <w:tcPr>
            <w:tcW w:w="708" w:type="pct"/>
            <w:tcBorders>
              <w:top w:val="nil"/>
              <w:left w:val="single" w:sz="4" w:space="0" w:color="auto"/>
              <w:bottom w:val="single" w:sz="4" w:space="0" w:color="auto"/>
              <w:right w:val="single" w:sz="4" w:space="0" w:color="auto"/>
            </w:tcBorders>
            <w:noWrap/>
            <w:vAlign w:val="center"/>
          </w:tcPr>
          <w:p w:rsidR="0068013B" w:rsidRPr="00F638AF" w:rsidRDefault="0068013B" w:rsidP="00333596">
            <w:pPr>
              <w:jc w:val="center"/>
              <w:rPr>
                <w:rFonts w:ascii="Times New Roman" w:hAnsi="Times New Roman" w:cs="Times New Roman"/>
                <w:b/>
                <w:bCs/>
                <w:sz w:val="20"/>
                <w:szCs w:val="20"/>
                <w:lang w:eastAsia="ru-RU"/>
              </w:rPr>
            </w:pPr>
            <w:r w:rsidRPr="00F638AF">
              <w:rPr>
                <w:rFonts w:ascii="Times New Roman" w:hAnsi="Times New Roman" w:cs="Times New Roman"/>
                <w:b/>
                <w:bCs/>
                <w:sz w:val="20"/>
                <w:szCs w:val="20"/>
                <w:lang w:eastAsia="ru-RU"/>
              </w:rPr>
              <w:t>Итого</w:t>
            </w:r>
          </w:p>
        </w:tc>
        <w:tc>
          <w:tcPr>
            <w:tcW w:w="663" w:type="pct"/>
            <w:tcBorders>
              <w:top w:val="nil"/>
              <w:left w:val="nil"/>
              <w:bottom w:val="single" w:sz="4" w:space="0" w:color="auto"/>
              <w:right w:val="single" w:sz="4" w:space="0" w:color="auto"/>
            </w:tcBorders>
            <w:noWrap/>
            <w:vAlign w:val="center"/>
          </w:tcPr>
          <w:p w:rsidR="0068013B" w:rsidRPr="00F638AF" w:rsidRDefault="0068013B" w:rsidP="00BD3479">
            <w:pPr>
              <w:jc w:val="center"/>
              <w:rPr>
                <w:rFonts w:ascii="Times New Roman" w:hAnsi="Times New Roman" w:cs="Times New Roman"/>
                <w:b/>
                <w:bCs/>
                <w:sz w:val="20"/>
                <w:szCs w:val="20"/>
              </w:rPr>
            </w:pPr>
            <w:r>
              <w:rPr>
                <w:rFonts w:ascii="Times New Roman" w:hAnsi="Times New Roman" w:cs="Times New Roman"/>
                <w:b/>
                <w:bCs/>
                <w:sz w:val="20"/>
                <w:szCs w:val="20"/>
              </w:rPr>
              <w:t>17 357,56</w:t>
            </w:r>
          </w:p>
        </w:tc>
        <w:tc>
          <w:tcPr>
            <w:tcW w:w="823" w:type="pct"/>
            <w:tcBorders>
              <w:top w:val="nil"/>
              <w:left w:val="nil"/>
              <w:bottom w:val="single" w:sz="4" w:space="0" w:color="auto"/>
              <w:right w:val="single" w:sz="4" w:space="0" w:color="auto"/>
            </w:tcBorders>
            <w:noWrap/>
            <w:vAlign w:val="center"/>
          </w:tcPr>
          <w:p w:rsidR="0068013B" w:rsidRPr="00F638AF" w:rsidRDefault="0068013B" w:rsidP="00906D52">
            <w:pPr>
              <w:jc w:val="center"/>
              <w:rPr>
                <w:rFonts w:ascii="Times New Roman" w:hAnsi="Times New Roman" w:cs="Times New Roman"/>
                <w:b/>
                <w:bCs/>
                <w:sz w:val="20"/>
                <w:szCs w:val="20"/>
              </w:rPr>
            </w:pPr>
            <w:r w:rsidRPr="00F638AF">
              <w:rPr>
                <w:rFonts w:ascii="Times New Roman" w:hAnsi="Times New Roman" w:cs="Times New Roman"/>
                <w:b/>
                <w:bCs/>
                <w:sz w:val="20"/>
                <w:szCs w:val="20"/>
              </w:rPr>
              <w:t>-</w:t>
            </w:r>
          </w:p>
        </w:tc>
        <w:tc>
          <w:tcPr>
            <w:tcW w:w="913" w:type="pct"/>
            <w:tcBorders>
              <w:top w:val="nil"/>
              <w:left w:val="nil"/>
              <w:bottom w:val="single" w:sz="4" w:space="0" w:color="auto"/>
              <w:right w:val="single" w:sz="4" w:space="0" w:color="auto"/>
            </w:tcBorders>
            <w:noWrap/>
            <w:vAlign w:val="center"/>
          </w:tcPr>
          <w:p w:rsidR="0068013B" w:rsidRPr="00364619" w:rsidRDefault="0068013B" w:rsidP="00186F0F">
            <w:pPr>
              <w:jc w:val="center"/>
              <w:rPr>
                <w:rFonts w:ascii="Times New Roman" w:hAnsi="Times New Roman" w:cs="Times New Roman"/>
                <w:b/>
                <w:bCs/>
                <w:sz w:val="20"/>
                <w:szCs w:val="20"/>
              </w:rPr>
            </w:pPr>
            <w:r>
              <w:rPr>
                <w:rFonts w:ascii="Times New Roman" w:hAnsi="Times New Roman" w:cs="Times New Roman"/>
                <w:b/>
                <w:bCs/>
                <w:sz w:val="20"/>
                <w:szCs w:val="20"/>
              </w:rPr>
              <w:t>8 364,06</w:t>
            </w:r>
          </w:p>
        </w:tc>
        <w:tc>
          <w:tcPr>
            <w:tcW w:w="913" w:type="pct"/>
            <w:tcBorders>
              <w:top w:val="nil"/>
              <w:left w:val="nil"/>
              <w:bottom w:val="single" w:sz="4" w:space="0" w:color="auto"/>
              <w:right w:val="single" w:sz="4" w:space="0" w:color="auto"/>
            </w:tcBorders>
            <w:noWrap/>
            <w:vAlign w:val="center"/>
          </w:tcPr>
          <w:p w:rsidR="0068013B" w:rsidRPr="00F638AF" w:rsidRDefault="0068013B" w:rsidP="006E54FA">
            <w:pPr>
              <w:jc w:val="center"/>
              <w:rPr>
                <w:rFonts w:ascii="Times New Roman" w:hAnsi="Times New Roman" w:cs="Times New Roman"/>
                <w:b/>
                <w:bCs/>
                <w:sz w:val="20"/>
                <w:szCs w:val="20"/>
              </w:rPr>
            </w:pPr>
            <w:r>
              <w:rPr>
                <w:rFonts w:ascii="Times New Roman" w:hAnsi="Times New Roman" w:cs="Times New Roman"/>
                <w:b/>
                <w:bCs/>
                <w:sz w:val="20"/>
                <w:szCs w:val="20"/>
              </w:rPr>
              <w:t>8 993,5</w:t>
            </w:r>
          </w:p>
        </w:tc>
        <w:tc>
          <w:tcPr>
            <w:tcW w:w="980" w:type="pct"/>
            <w:tcBorders>
              <w:top w:val="nil"/>
              <w:left w:val="nil"/>
              <w:bottom w:val="single" w:sz="4" w:space="0" w:color="auto"/>
              <w:right w:val="single" w:sz="4" w:space="0" w:color="auto"/>
            </w:tcBorders>
            <w:noWrap/>
            <w:vAlign w:val="center"/>
          </w:tcPr>
          <w:p w:rsidR="0068013B" w:rsidRPr="00F638AF" w:rsidRDefault="0068013B" w:rsidP="00333596">
            <w:pPr>
              <w:jc w:val="center"/>
              <w:rPr>
                <w:rFonts w:ascii="Times New Roman" w:hAnsi="Times New Roman" w:cs="Times New Roman"/>
                <w:b/>
                <w:bCs/>
                <w:sz w:val="20"/>
                <w:szCs w:val="20"/>
                <w:highlight w:val="magenta"/>
              </w:rPr>
            </w:pPr>
          </w:p>
        </w:tc>
      </w:tr>
    </w:tbl>
    <w:p w:rsidR="0068013B" w:rsidRPr="001F3A47" w:rsidRDefault="0068013B" w:rsidP="007506E0">
      <w:pPr>
        <w:spacing w:after="0" w:line="240" w:lineRule="auto"/>
        <w:jc w:val="both"/>
        <w:outlineLvl w:val="1"/>
        <w:rPr>
          <w:rFonts w:ascii="Times New Roman" w:hAnsi="Times New Roman" w:cs="Times New Roman"/>
          <w:sz w:val="24"/>
          <w:szCs w:val="24"/>
          <w:lang w:eastAsia="ru-RU"/>
        </w:rPr>
      </w:pPr>
      <w:bookmarkStart w:id="34" w:name="_Toc365649804"/>
    </w:p>
    <w:p w:rsidR="0068013B" w:rsidRPr="001F3A47" w:rsidRDefault="0068013B" w:rsidP="003D70B7">
      <w:pPr>
        <w:spacing w:after="0" w:line="240" w:lineRule="auto"/>
        <w:jc w:val="center"/>
        <w:outlineLvl w:val="1"/>
        <w:rPr>
          <w:rFonts w:ascii="Times New Roman" w:hAnsi="Times New Roman" w:cs="Times New Roman"/>
          <w:b/>
          <w:bCs/>
          <w:sz w:val="24"/>
          <w:szCs w:val="24"/>
          <w:lang w:eastAsia="ru-RU"/>
        </w:rPr>
      </w:pPr>
      <w:r w:rsidRPr="001F3A47">
        <w:rPr>
          <w:rFonts w:ascii="Times New Roman" w:hAnsi="Times New Roman" w:cs="Times New Roman"/>
          <w:b/>
          <w:bCs/>
          <w:sz w:val="24"/>
          <w:szCs w:val="24"/>
          <w:lang w:eastAsia="ru-RU"/>
        </w:rPr>
        <w:t xml:space="preserve">6. Анализ рисков реализации </w:t>
      </w:r>
      <w:r>
        <w:rPr>
          <w:rFonts w:ascii="Times New Roman" w:hAnsi="Times New Roman" w:cs="Times New Roman"/>
          <w:b/>
          <w:bCs/>
          <w:sz w:val="24"/>
          <w:szCs w:val="24"/>
          <w:lang w:eastAsia="ru-RU"/>
        </w:rPr>
        <w:t>П</w:t>
      </w:r>
      <w:r w:rsidRPr="001F3A47">
        <w:rPr>
          <w:rFonts w:ascii="Times New Roman" w:hAnsi="Times New Roman" w:cs="Times New Roman"/>
          <w:b/>
          <w:bCs/>
          <w:sz w:val="24"/>
          <w:szCs w:val="24"/>
          <w:lang w:eastAsia="ru-RU"/>
        </w:rPr>
        <w:t>одпрограммы и описание мер по минимизации их негативного влияния</w:t>
      </w:r>
      <w:bookmarkEnd w:id="34"/>
    </w:p>
    <w:p w:rsidR="0068013B" w:rsidRPr="00F62677" w:rsidRDefault="0068013B" w:rsidP="007506E0">
      <w:pPr>
        <w:tabs>
          <w:tab w:val="left" w:pos="567"/>
        </w:tabs>
        <w:spacing w:after="0" w:line="240" w:lineRule="auto"/>
        <w:jc w:val="both"/>
        <w:rPr>
          <w:rFonts w:ascii="Times New Roman" w:hAnsi="Times New Roman" w:cs="Times New Roman"/>
          <w:sz w:val="16"/>
          <w:szCs w:val="16"/>
          <w:lang w:eastAsia="ru-RU"/>
        </w:rPr>
      </w:pPr>
    </w:p>
    <w:p w:rsidR="0068013B" w:rsidRPr="001F3A47" w:rsidRDefault="0068013B" w:rsidP="007506E0">
      <w:pPr>
        <w:tabs>
          <w:tab w:val="left" w:pos="567"/>
        </w:tabs>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На решение поставленных в П</w:t>
      </w:r>
      <w:r w:rsidRPr="001F3A47">
        <w:rPr>
          <w:rFonts w:ascii="Times New Roman" w:hAnsi="Times New Roman" w:cs="Times New Roman"/>
          <w:sz w:val="24"/>
          <w:szCs w:val="24"/>
          <w:lang w:eastAsia="ru-RU"/>
        </w:rPr>
        <w:t>одпрограмме задач могут оказать влияние следующие риски:</w:t>
      </w:r>
    </w:p>
    <w:p w:rsidR="0068013B" w:rsidRPr="001F3A47" w:rsidRDefault="0068013B" w:rsidP="007506E0">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макроэкономические риски, обусловленные влиянием изменения состояния финансовых рынков и деловой активности, которое может отразиться на объемах выделяемых бюджетных средств и стоимости привлекаемых средств и сократить объем инвестиций, в том числе в сектор водоснабжения, водоо</w:t>
      </w:r>
      <w:r>
        <w:rPr>
          <w:rFonts w:ascii="Times New Roman" w:hAnsi="Times New Roman" w:cs="Times New Roman"/>
          <w:sz w:val="24"/>
          <w:szCs w:val="24"/>
          <w:lang w:eastAsia="ru-RU"/>
        </w:rPr>
        <w:t>тведения и очистки сточных вод</w:t>
      </w:r>
      <w:r w:rsidRPr="001F3A47">
        <w:rPr>
          <w:rFonts w:ascii="Times New Roman" w:hAnsi="Times New Roman" w:cs="Times New Roman"/>
          <w:sz w:val="24"/>
          <w:szCs w:val="24"/>
          <w:lang w:eastAsia="ru-RU"/>
        </w:rPr>
        <w:t>;</w:t>
      </w:r>
    </w:p>
    <w:p w:rsidR="0068013B" w:rsidRPr="001F3A47" w:rsidRDefault="0068013B" w:rsidP="007506E0">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недостаток бюджетных средств на реализацию мероприятий по капитальному строительству и реконструкции объектов водоснабжения, водоо</w:t>
      </w:r>
      <w:r>
        <w:rPr>
          <w:rFonts w:ascii="Times New Roman" w:hAnsi="Times New Roman" w:cs="Times New Roman"/>
          <w:sz w:val="24"/>
          <w:szCs w:val="24"/>
          <w:lang w:eastAsia="ru-RU"/>
        </w:rPr>
        <w:t>тведения и очистки сточных вод</w:t>
      </w:r>
      <w:r w:rsidRPr="001F3A47">
        <w:rPr>
          <w:rFonts w:ascii="Times New Roman" w:hAnsi="Times New Roman" w:cs="Times New Roman"/>
          <w:sz w:val="24"/>
          <w:szCs w:val="24"/>
          <w:lang w:eastAsia="ru-RU"/>
        </w:rPr>
        <w:t>;</w:t>
      </w:r>
    </w:p>
    <w:p w:rsidR="0068013B" w:rsidRPr="001F3A47" w:rsidRDefault="0068013B" w:rsidP="007506E0">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появление объектов незавершенного строительства в результате задержки финансирования со стороны участников подпрограммы;</w:t>
      </w:r>
    </w:p>
    <w:p w:rsidR="0068013B" w:rsidRPr="001F3A47" w:rsidRDefault="0068013B" w:rsidP="007506E0">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установление тарифов на услуги в сфере</w:t>
      </w:r>
      <w:r>
        <w:rPr>
          <w:rFonts w:ascii="Times New Roman" w:hAnsi="Times New Roman" w:cs="Times New Roman"/>
          <w:sz w:val="24"/>
          <w:szCs w:val="24"/>
          <w:lang w:eastAsia="ru-RU"/>
        </w:rPr>
        <w:t xml:space="preserve"> водоснабжения и водоотведения</w:t>
      </w:r>
      <w:r w:rsidRPr="001F3A47">
        <w:rPr>
          <w:rFonts w:ascii="Times New Roman" w:hAnsi="Times New Roman" w:cs="Times New Roman"/>
          <w:sz w:val="24"/>
          <w:szCs w:val="24"/>
          <w:lang w:eastAsia="ru-RU"/>
        </w:rPr>
        <w:t xml:space="preserve"> ниже экономически обоснованного уровня с целью обеспечения доступности услуг населению;</w:t>
      </w:r>
    </w:p>
    <w:p w:rsidR="0068013B" w:rsidRPr="001F3A47" w:rsidRDefault="0068013B" w:rsidP="007506E0">
      <w:pPr>
        <w:numPr>
          <w:ilvl w:val="0"/>
          <w:numId w:val="27"/>
        </w:numPr>
        <w:tabs>
          <w:tab w:val="left" w:pos="567"/>
        </w:tabs>
        <w:spacing w:after="0" w:line="240" w:lineRule="auto"/>
        <w:ind w:left="851" w:hanging="142"/>
        <w:jc w:val="both"/>
        <w:rPr>
          <w:rFonts w:ascii="Times New Roman" w:hAnsi="Times New Roman" w:cs="Times New Roman"/>
          <w:sz w:val="24"/>
          <w:szCs w:val="24"/>
          <w:lang w:eastAsia="ru-RU"/>
        </w:rPr>
      </w:pPr>
      <w:r w:rsidRPr="001F3A47">
        <w:rPr>
          <w:rFonts w:ascii="Times New Roman" w:hAnsi="Times New Roman" w:cs="Times New Roman"/>
          <w:sz w:val="24"/>
          <w:szCs w:val="24"/>
          <w:lang w:eastAsia="ru-RU"/>
        </w:rPr>
        <w:t>недостаток собственных средств предприятий водопроводно-канализационного хозяйства, топливно-энергетического комплекса на обеспечение надежности функционирования систем</w:t>
      </w:r>
      <w:r>
        <w:rPr>
          <w:rFonts w:ascii="Times New Roman" w:hAnsi="Times New Roman" w:cs="Times New Roman"/>
          <w:sz w:val="24"/>
          <w:szCs w:val="24"/>
          <w:lang w:eastAsia="ru-RU"/>
        </w:rPr>
        <w:t xml:space="preserve"> водоснабжения и водоотведения</w:t>
      </w:r>
      <w:r w:rsidRPr="001F3A47">
        <w:rPr>
          <w:rFonts w:ascii="Times New Roman" w:hAnsi="Times New Roman" w:cs="Times New Roman"/>
          <w:sz w:val="24"/>
          <w:szCs w:val="24"/>
          <w:lang w:eastAsia="ru-RU"/>
        </w:rPr>
        <w:t>.</w:t>
      </w:r>
    </w:p>
    <w:p w:rsidR="0068013B" w:rsidRPr="00F62677" w:rsidRDefault="0068013B" w:rsidP="007506E0">
      <w:pPr>
        <w:autoSpaceDE w:val="0"/>
        <w:autoSpaceDN w:val="0"/>
        <w:adjustRightInd w:val="0"/>
        <w:jc w:val="center"/>
        <w:outlineLvl w:val="1"/>
        <w:rPr>
          <w:rFonts w:ascii="Times New Roman" w:hAnsi="Times New Roman" w:cs="Times New Roman"/>
          <w:b/>
          <w:bCs/>
          <w:sz w:val="16"/>
          <w:szCs w:val="16"/>
        </w:rPr>
      </w:pPr>
    </w:p>
    <w:p w:rsidR="0068013B" w:rsidRPr="001F3A47" w:rsidRDefault="0068013B" w:rsidP="007506E0">
      <w:pPr>
        <w:autoSpaceDE w:val="0"/>
        <w:autoSpaceDN w:val="0"/>
        <w:adjustRightInd w:val="0"/>
        <w:jc w:val="center"/>
        <w:outlineLvl w:val="1"/>
        <w:rPr>
          <w:rFonts w:ascii="Times New Roman" w:hAnsi="Times New Roman" w:cs="Times New Roman"/>
          <w:b/>
          <w:bCs/>
          <w:sz w:val="24"/>
          <w:szCs w:val="24"/>
        </w:rPr>
      </w:pPr>
      <w:r w:rsidRPr="00C052C8">
        <w:rPr>
          <w:rFonts w:ascii="Times New Roman" w:hAnsi="Times New Roman" w:cs="Times New Roman"/>
          <w:b/>
          <w:bCs/>
          <w:sz w:val="24"/>
          <w:szCs w:val="24"/>
        </w:rPr>
        <w:t>7.</w:t>
      </w:r>
      <w:r>
        <w:rPr>
          <w:rFonts w:ascii="Times New Roman" w:hAnsi="Times New Roman" w:cs="Times New Roman"/>
          <w:b/>
          <w:bCs/>
          <w:sz w:val="24"/>
          <w:szCs w:val="24"/>
        </w:rPr>
        <w:t xml:space="preserve">  Организация управления П</w:t>
      </w:r>
      <w:r w:rsidRPr="001F3A47">
        <w:rPr>
          <w:rFonts w:ascii="Times New Roman" w:hAnsi="Times New Roman" w:cs="Times New Roman"/>
          <w:b/>
          <w:bCs/>
          <w:sz w:val="24"/>
          <w:szCs w:val="24"/>
        </w:rPr>
        <w:t>одпрограммой и механизм ее реализации</w:t>
      </w:r>
    </w:p>
    <w:p w:rsidR="0068013B" w:rsidRPr="001F3A47" w:rsidRDefault="0068013B" w:rsidP="003D70B7">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Заказчиком Подпрограммы является администрация МО «</w:t>
      </w:r>
      <w:r>
        <w:rPr>
          <w:rFonts w:ascii="Times New Roman" w:hAnsi="Times New Roman" w:cs="Times New Roman"/>
          <w:sz w:val="24"/>
          <w:szCs w:val="24"/>
        </w:rPr>
        <w:t>Красносельское сельское</w:t>
      </w:r>
      <w:r w:rsidRPr="001F3A47">
        <w:rPr>
          <w:rFonts w:ascii="Times New Roman" w:hAnsi="Times New Roman" w:cs="Times New Roman"/>
          <w:sz w:val="24"/>
          <w:szCs w:val="24"/>
        </w:rPr>
        <w:t xml:space="preserve"> поселение» Выборгского района Ленинградской области.</w:t>
      </w:r>
    </w:p>
    <w:p w:rsidR="0068013B" w:rsidRPr="001F3A47" w:rsidRDefault="0068013B" w:rsidP="003D70B7">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Представитель заказчика подпрограммы является заместитель главы администрации поселения.</w:t>
      </w:r>
    </w:p>
    <w:p w:rsidR="0068013B" w:rsidRPr="001F3A47" w:rsidRDefault="0068013B" w:rsidP="003D70B7">
      <w:pPr>
        <w:widowControl w:val="0"/>
        <w:suppressAutoHyphens/>
        <w:autoSpaceDE w:val="0"/>
        <w:spacing w:after="0" w:line="240" w:lineRule="auto"/>
        <w:ind w:firstLine="567"/>
        <w:jc w:val="both"/>
        <w:rPr>
          <w:rFonts w:ascii="Times New Roman" w:hAnsi="Times New Roman" w:cs="Times New Roman"/>
          <w:sz w:val="24"/>
          <w:szCs w:val="24"/>
          <w:lang w:eastAsia="ar-SA"/>
        </w:rPr>
      </w:pPr>
      <w:r w:rsidRPr="001F3A47">
        <w:rPr>
          <w:rFonts w:ascii="Times New Roman" w:hAnsi="Times New Roman" w:cs="Times New Roman"/>
          <w:sz w:val="24"/>
          <w:szCs w:val="24"/>
          <w:lang w:eastAsia="ar-SA"/>
        </w:rPr>
        <w:t>Подпрограмма является составной частью региональной программы «Обеспечение устойчивого функционирования и развития коммунальной и инженерной инфраструктуры и повышение энергоэффективности на территории МО «</w:t>
      </w:r>
      <w:r>
        <w:rPr>
          <w:rFonts w:ascii="Times New Roman" w:hAnsi="Times New Roman" w:cs="Times New Roman"/>
          <w:sz w:val="24"/>
          <w:szCs w:val="24"/>
          <w:lang w:eastAsia="ar-SA"/>
        </w:rPr>
        <w:t>Красносельское сельское</w:t>
      </w:r>
      <w:r w:rsidRPr="001F3A47">
        <w:rPr>
          <w:rFonts w:ascii="Times New Roman" w:hAnsi="Times New Roman" w:cs="Times New Roman"/>
          <w:sz w:val="24"/>
          <w:szCs w:val="24"/>
          <w:lang w:eastAsia="ar-SA"/>
        </w:rPr>
        <w:t xml:space="preserve"> поселение» Выборгского района.  </w:t>
      </w:r>
    </w:p>
    <w:p w:rsidR="0068013B" w:rsidRPr="001F3A47" w:rsidRDefault="0068013B" w:rsidP="003D70B7">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Финансирование Подпрограммы за счет муниципального бюджета осуществляется исходя из бюджетной заявки на очередной финансовый год с учетом возможностей бюджета.</w:t>
      </w:r>
    </w:p>
    <w:p w:rsidR="0068013B" w:rsidRPr="001F3A47" w:rsidRDefault="0068013B" w:rsidP="003D70B7">
      <w:pPr>
        <w:autoSpaceDE w:val="0"/>
        <w:autoSpaceDN w:val="0"/>
        <w:adjustRightInd w:val="0"/>
        <w:spacing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Объемы финансирования конкретных работ в рамках Подпрограммы определяется Соглашением, заключенными заказчиком Подпрограммы с организациями исполнителями.</w:t>
      </w:r>
    </w:p>
    <w:p w:rsidR="0068013B" w:rsidRPr="001F3A47" w:rsidRDefault="0068013B" w:rsidP="007506E0">
      <w:pPr>
        <w:autoSpaceDE w:val="0"/>
        <w:autoSpaceDN w:val="0"/>
        <w:adjustRightInd w:val="0"/>
        <w:jc w:val="center"/>
        <w:outlineLvl w:val="1"/>
        <w:rPr>
          <w:rFonts w:ascii="Times New Roman" w:hAnsi="Times New Roman" w:cs="Times New Roman"/>
          <w:b/>
          <w:bCs/>
          <w:sz w:val="24"/>
          <w:szCs w:val="24"/>
        </w:rPr>
      </w:pPr>
      <w:r w:rsidRPr="00C052C8">
        <w:rPr>
          <w:rFonts w:ascii="Times New Roman" w:hAnsi="Times New Roman" w:cs="Times New Roman"/>
          <w:b/>
          <w:bCs/>
          <w:sz w:val="24"/>
          <w:szCs w:val="24"/>
        </w:rPr>
        <w:t>8.</w:t>
      </w:r>
      <w:r>
        <w:rPr>
          <w:rFonts w:ascii="Times New Roman" w:hAnsi="Times New Roman" w:cs="Times New Roman"/>
          <w:b/>
          <w:bCs/>
          <w:sz w:val="24"/>
          <w:szCs w:val="24"/>
        </w:rPr>
        <w:t xml:space="preserve"> Функции и полномочия заказчика П</w:t>
      </w:r>
      <w:r w:rsidRPr="001F3A47">
        <w:rPr>
          <w:rFonts w:ascii="Times New Roman" w:hAnsi="Times New Roman" w:cs="Times New Roman"/>
          <w:b/>
          <w:bCs/>
          <w:sz w:val="24"/>
          <w:szCs w:val="24"/>
        </w:rPr>
        <w:t>одпрограммы</w:t>
      </w:r>
    </w:p>
    <w:p w:rsidR="0068013B" w:rsidRPr="003D70B7" w:rsidRDefault="0068013B" w:rsidP="00F02AD2">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Реализация Подпрограммы;</w:t>
      </w:r>
    </w:p>
    <w:p w:rsidR="0068013B" w:rsidRPr="001F3A47" w:rsidRDefault="0068013B" w:rsidP="00F02AD2">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Подача в Правительство Ленинградской области заявки на предоставления финансовой поддержки;</w:t>
      </w:r>
    </w:p>
    <w:p w:rsidR="0068013B" w:rsidRPr="001F3A47" w:rsidRDefault="0068013B" w:rsidP="00F02AD2">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 xml:space="preserve">Ежегодная подготовка предложений по включению в областной и местный бюджет средств на </w:t>
      </w:r>
      <w:r w:rsidRPr="005D282A">
        <w:rPr>
          <w:rFonts w:ascii="Times New Roman" w:hAnsi="Times New Roman" w:cs="Times New Roman"/>
          <w:sz w:val="24"/>
          <w:szCs w:val="24"/>
        </w:rPr>
        <w:t>софинансирование</w:t>
      </w:r>
      <w:r w:rsidRPr="001F3A47">
        <w:rPr>
          <w:rFonts w:ascii="Times New Roman" w:hAnsi="Times New Roman" w:cs="Times New Roman"/>
          <w:sz w:val="24"/>
          <w:szCs w:val="24"/>
        </w:rPr>
        <w:t xml:space="preserve"> мероприятий по водоснабжению,</w:t>
      </w:r>
      <w:r>
        <w:rPr>
          <w:rFonts w:ascii="Times New Roman" w:hAnsi="Times New Roman" w:cs="Times New Roman"/>
          <w:sz w:val="24"/>
          <w:szCs w:val="24"/>
        </w:rPr>
        <w:t xml:space="preserve"> водоотведению и теплоснабжению;</w:t>
      </w:r>
    </w:p>
    <w:p w:rsidR="0068013B" w:rsidRDefault="0068013B" w:rsidP="00F02AD2">
      <w:pPr>
        <w:autoSpaceDE w:val="0"/>
        <w:autoSpaceDN w:val="0"/>
        <w:adjustRightInd w:val="0"/>
        <w:spacing w:after="0" w:line="240" w:lineRule="auto"/>
        <w:ind w:firstLine="567"/>
        <w:jc w:val="both"/>
        <w:outlineLvl w:val="1"/>
        <w:rPr>
          <w:rFonts w:ascii="Times New Roman" w:hAnsi="Times New Roman" w:cs="Times New Roman"/>
          <w:sz w:val="24"/>
          <w:szCs w:val="24"/>
        </w:rPr>
      </w:pPr>
      <w:r w:rsidRPr="001F3A47">
        <w:rPr>
          <w:rFonts w:ascii="Times New Roman" w:hAnsi="Times New Roman" w:cs="Times New Roman"/>
          <w:sz w:val="24"/>
          <w:szCs w:val="24"/>
        </w:rPr>
        <w:t>Участие в приемке пос</w:t>
      </w:r>
      <w:r>
        <w:rPr>
          <w:rFonts w:ascii="Times New Roman" w:hAnsi="Times New Roman" w:cs="Times New Roman"/>
          <w:sz w:val="24"/>
          <w:szCs w:val="24"/>
        </w:rPr>
        <w:t>ле окончания строительных работ.</w:t>
      </w:r>
    </w:p>
    <w:p w:rsidR="0068013B" w:rsidRPr="00F62677" w:rsidRDefault="0068013B" w:rsidP="006F22AA">
      <w:pPr>
        <w:autoSpaceDE w:val="0"/>
        <w:autoSpaceDN w:val="0"/>
        <w:adjustRightInd w:val="0"/>
        <w:spacing w:after="0" w:line="240" w:lineRule="auto"/>
        <w:jc w:val="both"/>
        <w:outlineLvl w:val="1"/>
        <w:rPr>
          <w:rFonts w:ascii="Times New Roman" w:hAnsi="Times New Roman" w:cs="Times New Roman"/>
          <w:sz w:val="16"/>
          <w:szCs w:val="16"/>
        </w:rPr>
      </w:pPr>
    </w:p>
    <w:p w:rsidR="0068013B" w:rsidRPr="001F3A47" w:rsidRDefault="0068013B" w:rsidP="006F22A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9. Методика оценки эффективности П</w:t>
      </w:r>
      <w:r w:rsidRPr="001F3A47">
        <w:rPr>
          <w:rFonts w:ascii="Times New Roman" w:hAnsi="Times New Roman" w:cs="Times New Roman"/>
          <w:b/>
          <w:bCs/>
          <w:sz w:val="24"/>
          <w:szCs w:val="24"/>
        </w:rPr>
        <w:t>одпрограммы</w:t>
      </w:r>
    </w:p>
    <w:p w:rsidR="0068013B" w:rsidRPr="00F62677" w:rsidRDefault="0068013B" w:rsidP="006F22AA">
      <w:pPr>
        <w:autoSpaceDE w:val="0"/>
        <w:autoSpaceDN w:val="0"/>
        <w:adjustRightInd w:val="0"/>
        <w:spacing w:after="0" w:line="240" w:lineRule="auto"/>
        <w:jc w:val="both"/>
        <w:outlineLvl w:val="1"/>
        <w:rPr>
          <w:rFonts w:ascii="Times New Roman" w:hAnsi="Times New Roman" w:cs="Times New Roman"/>
          <w:sz w:val="16"/>
          <w:szCs w:val="16"/>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r w:rsidRPr="00C05002">
        <w:rPr>
          <w:rFonts w:ascii="Times New Roman" w:hAnsi="Times New Roman" w:cs="Times New Roman"/>
          <w:sz w:val="24"/>
          <w:szCs w:val="24"/>
        </w:rPr>
        <w:t>Методика оценки эффективности Подпрограммы</w:t>
      </w:r>
      <w:r>
        <w:rPr>
          <w:rFonts w:ascii="Times New Roman" w:hAnsi="Times New Roman" w:cs="Times New Roman"/>
          <w:sz w:val="24"/>
          <w:szCs w:val="24"/>
        </w:rPr>
        <w:t xml:space="preserve"> представлена в соответствующем разделе Программы.</w:t>
      </w: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pPr>
    </w:p>
    <w:p w:rsidR="0068013B" w:rsidRDefault="0068013B" w:rsidP="000B330C">
      <w:pPr>
        <w:autoSpaceDE w:val="0"/>
        <w:autoSpaceDN w:val="0"/>
        <w:adjustRightInd w:val="0"/>
        <w:spacing w:after="0" w:line="240" w:lineRule="auto"/>
        <w:ind w:firstLine="567"/>
        <w:outlineLvl w:val="1"/>
        <w:rPr>
          <w:rFonts w:ascii="Times New Roman" w:hAnsi="Times New Roman" w:cs="Times New Roman"/>
          <w:sz w:val="24"/>
          <w:szCs w:val="24"/>
        </w:rPr>
        <w:sectPr w:rsidR="0068013B" w:rsidSect="00A37054">
          <w:pgSz w:w="11906" w:h="16838" w:code="9"/>
          <w:pgMar w:top="709" w:right="851" w:bottom="851" w:left="1701" w:header="426" w:footer="709" w:gutter="0"/>
          <w:cols w:space="708"/>
          <w:titlePg/>
          <w:docGrid w:linePitch="360"/>
        </w:sectPr>
      </w:pPr>
    </w:p>
    <w:p w:rsidR="0068013B" w:rsidRDefault="0068013B" w:rsidP="007D131B">
      <w:pPr>
        <w:autoSpaceDE w:val="0"/>
        <w:autoSpaceDN w:val="0"/>
        <w:adjustRightInd w:val="0"/>
        <w:spacing w:after="0"/>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68013B" w:rsidRDefault="0068013B" w:rsidP="007D131B">
      <w:pPr>
        <w:autoSpaceDE w:val="0"/>
        <w:autoSpaceDN w:val="0"/>
        <w:adjustRightInd w:val="0"/>
        <w:jc w:val="right"/>
        <w:outlineLvl w:val="1"/>
        <w:rPr>
          <w:rFonts w:ascii="Times New Roman" w:hAnsi="Times New Roman" w:cs="Times New Roman"/>
        </w:rPr>
      </w:pPr>
      <w:r>
        <w:rPr>
          <w:rFonts w:ascii="Times New Roman" w:hAnsi="Times New Roman" w:cs="Times New Roman"/>
        </w:rPr>
        <w:t>К  Программе</w:t>
      </w:r>
    </w:p>
    <w:tbl>
      <w:tblPr>
        <w:tblW w:w="0" w:type="auto"/>
        <w:tblInd w:w="-28" w:type="dxa"/>
        <w:tblLayout w:type="fixed"/>
        <w:tblCellMar>
          <w:left w:w="30" w:type="dxa"/>
          <w:right w:w="30" w:type="dxa"/>
        </w:tblCellMar>
        <w:tblLook w:val="00A0"/>
      </w:tblPr>
      <w:tblGrid>
        <w:gridCol w:w="710"/>
        <w:gridCol w:w="3116"/>
        <w:gridCol w:w="3259"/>
        <w:gridCol w:w="10"/>
        <w:gridCol w:w="273"/>
        <w:gridCol w:w="1138"/>
        <w:gridCol w:w="842"/>
        <w:gridCol w:w="843"/>
        <w:gridCol w:w="866"/>
        <w:gridCol w:w="38"/>
        <w:gridCol w:w="955"/>
        <w:gridCol w:w="851"/>
        <w:gridCol w:w="7"/>
        <w:gridCol w:w="984"/>
        <w:gridCol w:w="981"/>
        <w:gridCol w:w="7"/>
        <w:gridCol w:w="855"/>
      </w:tblGrid>
      <w:tr w:rsidR="0068013B" w:rsidTr="007D131B">
        <w:trPr>
          <w:trHeight w:val="221"/>
        </w:trPr>
        <w:tc>
          <w:tcPr>
            <w:tcW w:w="15735" w:type="dxa"/>
            <w:gridSpan w:val="17"/>
          </w:tcPr>
          <w:p w:rsidR="0068013B" w:rsidRDefault="0068013B">
            <w:pPr>
              <w:widowControl w:val="0"/>
              <w:autoSpaceDE w:val="0"/>
              <w:autoSpaceDN w:val="0"/>
              <w:adjustRightInd w:val="0"/>
              <w:spacing w:after="0"/>
              <w:jc w:val="center"/>
              <w:rPr>
                <w:rFonts w:ascii="Times New Roman" w:hAnsi="Times New Roman" w:cs="Times New Roman"/>
                <w:b/>
                <w:bCs/>
                <w:color w:val="000000"/>
              </w:rPr>
            </w:pPr>
            <w:r>
              <w:rPr>
                <w:rFonts w:ascii="Times New Roman" w:hAnsi="Times New Roman" w:cs="Times New Roman"/>
                <w:b/>
                <w:bCs/>
                <w:color w:val="000000"/>
              </w:rPr>
              <w:t>ПЛАН МЕРОПРИЯТИЙИ РЕАЛИЗАЦИИПОДПРОГРАММ</w:t>
            </w:r>
          </w:p>
          <w:p w:rsidR="0068013B" w:rsidRDefault="0068013B">
            <w:pPr>
              <w:widowControl w:val="0"/>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ПРОГРАММЫ </w:t>
            </w:r>
            <w:r>
              <w:rPr>
                <w:rFonts w:ascii="Times New Roman" w:hAnsi="Times New Roman" w:cs="Times New Roman"/>
                <w:b/>
                <w:bCs/>
              </w:rPr>
              <w:t>«ОБЕСПЕЧЕНИЕ УСТОЙЧИВОГО ФУНКЦИОНИРОВАНИЯ И  РАЗВИТИЯ КОММУНАЛЬНОЙ И ИНЖЕНЕРНОЙ ИНФРАСТРУКТУРЫ И ПОВЫШЕНИЕ ЭНЕРГОЭФФЕКТИВНОСТИ В МО «КРАСНОСЕЛЬСКОЕ СЕЛЬСКОЕ ПОСЕЛЕНИЕ» НА 2015 – 2018 ГОДЫ»</w:t>
            </w:r>
          </w:p>
        </w:tc>
      </w:tr>
      <w:tr w:rsidR="0068013B" w:rsidTr="007D131B">
        <w:trPr>
          <w:trHeight w:val="240"/>
        </w:trPr>
        <w:tc>
          <w:tcPr>
            <w:tcW w:w="710" w:type="dxa"/>
            <w:vMerge w:val="restart"/>
            <w:tcBorders>
              <w:top w:val="single" w:sz="6" w:space="0" w:color="auto"/>
              <w:left w:val="single" w:sz="6" w:space="0" w:color="auto"/>
              <w:bottom w:val="single" w:sz="4" w:space="0" w:color="auto"/>
              <w:right w:val="nil"/>
            </w:tcBorders>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p w:rsidR="0068013B" w:rsidRDefault="0068013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п/п</w:t>
            </w:r>
          </w:p>
        </w:tc>
        <w:tc>
          <w:tcPr>
            <w:tcW w:w="3116" w:type="dxa"/>
            <w:vMerge w:val="restart"/>
            <w:tcBorders>
              <w:top w:val="single" w:sz="6" w:space="0" w:color="auto"/>
              <w:left w:val="single" w:sz="6" w:space="0" w:color="auto"/>
              <w:bottom w:val="single" w:sz="4" w:space="0" w:color="auto"/>
              <w:right w:val="nil"/>
            </w:tcBorders>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3542" w:type="dxa"/>
            <w:gridSpan w:val="3"/>
            <w:vMerge w:val="restart"/>
            <w:tcBorders>
              <w:top w:val="single" w:sz="6" w:space="0" w:color="auto"/>
              <w:left w:val="single" w:sz="6" w:space="0" w:color="auto"/>
              <w:bottom w:val="single" w:sz="4"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Вид работ (мероприятий)</w:t>
            </w:r>
          </w:p>
        </w:tc>
        <w:tc>
          <w:tcPr>
            <w:tcW w:w="1138" w:type="dxa"/>
            <w:vMerge w:val="restart"/>
            <w:tcBorders>
              <w:top w:val="single" w:sz="6" w:space="0" w:color="auto"/>
              <w:left w:val="single" w:sz="6" w:space="0" w:color="auto"/>
              <w:bottom w:val="single" w:sz="4"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Ответственный, исполнитель, соисполнитель, участник</w:t>
            </w:r>
          </w:p>
        </w:tc>
        <w:tc>
          <w:tcPr>
            <w:tcW w:w="1685" w:type="dxa"/>
            <w:gridSpan w:val="2"/>
            <w:tcBorders>
              <w:top w:val="single" w:sz="6" w:space="0" w:color="auto"/>
              <w:left w:val="nil"/>
              <w:bottom w:val="single" w:sz="8"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6"/>
                <w:szCs w:val="16"/>
              </w:rPr>
            </w:pPr>
            <w:r>
              <w:rPr>
                <w:rFonts w:ascii="Times New Roman" w:hAnsi="Times New Roman" w:cs="Times New Roman"/>
                <w:color w:val="000000"/>
                <w:sz w:val="16"/>
                <w:szCs w:val="16"/>
              </w:rPr>
              <w:t>Срок реализации</w:t>
            </w:r>
          </w:p>
        </w:tc>
        <w:tc>
          <w:tcPr>
            <w:tcW w:w="904" w:type="dxa"/>
            <w:gridSpan w:val="2"/>
            <w:vMerge w:val="restart"/>
            <w:tcBorders>
              <w:top w:val="single" w:sz="6" w:space="0" w:color="auto"/>
              <w:left w:val="single" w:sz="6" w:space="0" w:color="auto"/>
              <w:bottom w:val="single" w:sz="4"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6"/>
                <w:szCs w:val="16"/>
              </w:rPr>
            </w:pPr>
            <w:r>
              <w:rPr>
                <w:rFonts w:ascii="Times New Roman" w:hAnsi="Times New Roman" w:cs="Times New Roman"/>
                <w:color w:val="000000"/>
                <w:sz w:val="16"/>
                <w:szCs w:val="16"/>
              </w:rPr>
              <w:t>Годы реализации</w:t>
            </w:r>
          </w:p>
        </w:tc>
        <w:tc>
          <w:tcPr>
            <w:tcW w:w="4640" w:type="dxa"/>
            <w:gridSpan w:val="7"/>
            <w:vMerge w:val="restart"/>
            <w:tcBorders>
              <w:top w:val="single" w:sz="6" w:space="0" w:color="auto"/>
              <w:left w:val="single" w:sz="6" w:space="0" w:color="auto"/>
              <w:bottom w:val="single" w:sz="8"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Оценка расходов (тыс. руб. в ценах соответствующих лет)</w:t>
            </w:r>
          </w:p>
        </w:tc>
      </w:tr>
      <w:tr w:rsidR="0068013B" w:rsidTr="007D131B">
        <w:trPr>
          <w:trHeight w:val="517"/>
        </w:trPr>
        <w:tc>
          <w:tcPr>
            <w:tcW w:w="710" w:type="dxa"/>
            <w:vMerge/>
            <w:tcBorders>
              <w:top w:val="single" w:sz="6" w:space="0" w:color="auto"/>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20"/>
                <w:szCs w:val="20"/>
              </w:rPr>
            </w:pPr>
          </w:p>
        </w:tc>
        <w:tc>
          <w:tcPr>
            <w:tcW w:w="3116" w:type="dxa"/>
            <w:vMerge/>
            <w:tcBorders>
              <w:top w:val="single" w:sz="6" w:space="0" w:color="auto"/>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20"/>
                <w:szCs w:val="20"/>
              </w:rPr>
            </w:pPr>
          </w:p>
        </w:tc>
        <w:tc>
          <w:tcPr>
            <w:tcW w:w="3542" w:type="dxa"/>
            <w:gridSpan w:val="3"/>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vMerge w:val="restart"/>
            <w:tcBorders>
              <w:top w:val="single" w:sz="8" w:space="0" w:color="auto"/>
              <w:left w:val="nil"/>
              <w:bottom w:val="single" w:sz="4" w:space="0" w:color="auto"/>
              <w:right w:val="single" w:sz="8" w:space="0" w:color="auto"/>
            </w:tcBorders>
            <w:vAlign w:val="center"/>
          </w:tcPr>
          <w:p w:rsidR="0068013B" w:rsidRDefault="0068013B">
            <w:pPr>
              <w:autoSpaceDE w:val="0"/>
              <w:autoSpaceDN w:val="0"/>
              <w:adjustRightInd w:val="0"/>
              <w:jc w:val="center"/>
              <w:rPr>
                <w:rFonts w:ascii="Times New Roman" w:hAnsi="Times New Roman" w:cs="Times New Roman"/>
                <w:color w:val="000000"/>
                <w:sz w:val="16"/>
                <w:szCs w:val="16"/>
              </w:rPr>
            </w:pPr>
            <w:r>
              <w:rPr>
                <w:rFonts w:ascii="Times New Roman" w:hAnsi="Times New Roman" w:cs="Times New Roman"/>
                <w:color w:val="000000"/>
                <w:sz w:val="16"/>
                <w:szCs w:val="16"/>
              </w:rPr>
              <w:t>начало реализации</w:t>
            </w:r>
          </w:p>
        </w:tc>
        <w:tc>
          <w:tcPr>
            <w:tcW w:w="843" w:type="dxa"/>
            <w:vMerge w:val="restart"/>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6"/>
                <w:szCs w:val="16"/>
              </w:rPr>
            </w:pPr>
            <w:r>
              <w:rPr>
                <w:rFonts w:ascii="Times New Roman" w:hAnsi="Times New Roman" w:cs="Times New Roman"/>
                <w:color w:val="000000"/>
                <w:sz w:val="16"/>
                <w:szCs w:val="16"/>
              </w:rPr>
              <w:t>конец реализации</w:t>
            </w:r>
          </w:p>
        </w:tc>
        <w:tc>
          <w:tcPr>
            <w:tcW w:w="904" w:type="dxa"/>
            <w:gridSpan w:val="2"/>
            <w:vMerge/>
            <w:tcBorders>
              <w:top w:val="single" w:sz="8" w:space="0" w:color="auto"/>
              <w:left w:val="single" w:sz="8"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16"/>
                <w:szCs w:val="16"/>
              </w:rPr>
            </w:pPr>
          </w:p>
        </w:tc>
        <w:tc>
          <w:tcPr>
            <w:tcW w:w="4640" w:type="dxa"/>
            <w:gridSpan w:val="7"/>
            <w:vMerge/>
            <w:tcBorders>
              <w:top w:val="single" w:sz="8" w:space="0" w:color="auto"/>
              <w:left w:val="single" w:sz="8"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r>
      <w:tr w:rsidR="0068013B" w:rsidTr="007D131B">
        <w:trPr>
          <w:trHeight w:val="807"/>
        </w:trPr>
        <w:tc>
          <w:tcPr>
            <w:tcW w:w="710" w:type="dxa"/>
            <w:vMerge/>
            <w:tcBorders>
              <w:top w:val="single" w:sz="6" w:space="0" w:color="auto"/>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20"/>
                <w:szCs w:val="20"/>
              </w:rPr>
            </w:pPr>
          </w:p>
        </w:tc>
        <w:tc>
          <w:tcPr>
            <w:tcW w:w="3116" w:type="dxa"/>
            <w:vMerge/>
            <w:tcBorders>
              <w:top w:val="single" w:sz="6" w:space="0" w:color="auto"/>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20"/>
                <w:szCs w:val="20"/>
              </w:rPr>
            </w:pPr>
          </w:p>
        </w:tc>
        <w:tc>
          <w:tcPr>
            <w:tcW w:w="3542" w:type="dxa"/>
            <w:gridSpan w:val="3"/>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vMerge/>
            <w:tcBorders>
              <w:top w:val="single" w:sz="8" w:space="0" w:color="auto"/>
              <w:left w:val="nil"/>
              <w:bottom w:val="single" w:sz="4" w:space="0" w:color="auto"/>
              <w:right w:val="single" w:sz="8" w:space="0" w:color="auto"/>
            </w:tcBorders>
            <w:vAlign w:val="center"/>
          </w:tcPr>
          <w:p w:rsidR="0068013B" w:rsidRDefault="0068013B">
            <w:pPr>
              <w:spacing w:after="0" w:line="240" w:lineRule="auto"/>
              <w:rPr>
                <w:rFonts w:ascii="Times New Roman" w:hAnsi="Times New Roman" w:cs="Times New Roman"/>
                <w:color w:val="000000"/>
                <w:sz w:val="16"/>
                <w:szCs w:val="16"/>
              </w:rPr>
            </w:pPr>
          </w:p>
        </w:tc>
        <w:tc>
          <w:tcPr>
            <w:tcW w:w="843" w:type="dxa"/>
            <w:vMerge/>
            <w:tcBorders>
              <w:top w:val="single" w:sz="8" w:space="0" w:color="auto"/>
              <w:left w:val="single" w:sz="8"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16"/>
                <w:szCs w:val="16"/>
              </w:rPr>
            </w:pPr>
          </w:p>
        </w:tc>
        <w:tc>
          <w:tcPr>
            <w:tcW w:w="904" w:type="dxa"/>
            <w:gridSpan w:val="2"/>
            <w:vMerge/>
            <w:tcBorders>
              <w:top w:val="single" w:sz="8" w:space="0" w:color="auto"/>
              <w:left w:val="single" w:sz="8"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16"/>
                <w:szCs w:val="16"/>
              </w:rPr>
            </w:pP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всего</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федеральный бюджет</w:t>
            </w: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областной бюджет</w:t>
            </w: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местный бюджет</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прочие источники</w:t>
            </w:r>
          </w:p>
        </w:tc>
      </w:tr>
      <w:tr w:rsidR="0068013B" w:rsidTr="007D131B">
        <w:trPr>
          <w:trHeight w:val="274"/>
        </w:trPr>
        <w:tc>
          <w:tcPr>
            <w:tcW w:w="15735" w:type="dxa"/>
            <w:gridSpan w:val="17"/>
            <w:tcBorders>
              <w:top w:val="nil"/>
              <w:left w:val="single" w:sz="6" w:space="0" w:color="auto"/>
              <w:bottom w:val="single" w:sz="4"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b/>
                <w:bCs/>
                <w:sz w:val="16"/>
                <w:szCs w:val="16"/>
              </w:rPr>
              <w:t>ПОДПРОГРАММА 1«ЭНЕРГЕТИКА В</w:t>
            </w:r>
            <w:r>
              <w:rPr>
                <w:rFonts w:ascii="Times New Roman" w:hAnsi="Times New Roman" w:cs="Times New Roman"/>
                <w:b/>
                <w:bCs/>
                <w:color w:val="000000"/>
                <w:sz w:val="16"/>
                <w:szCs w:val="16"/>
              </w:rPr>
              <w:t xml:space="preserve">МО "КРАСНОСЕЛЬСКОЕ СЕЛЬСКОЕ ПОСЕЛЕНИЕ» </w:t>
            </w:r>
          </w:p>
        </w:tc>
      </w:tr>
      <w:tr w:rsidR="0068013B" w:rsidTr="007D131B">
        <w:trPr>
          <w:trHeight w:val="227"/>
        </w:trPr>
        <w:tc>
          <w:tcPr>
            <w:tcW w:w="15735" w:type="dxa"/>
            <w:gridSpan w:val="17"/>
            <w:tcBorders>
              <w:top w:val="nil"/>
              <w:left w:val="single" w:sz="6" w:space="0" w:color="auto"/>
              <w:bottom w:val="single" w:sz="4"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6"/>
                <w:szCs w:val="26"/>
              </w:rPr>
              <w:t>Основное мероприятие</w:t>
            </w:r>
            <w:r>
              <w:rPr>
                <w:b/>
                <w:bCs/>
                <w:sz w:val="26"/>
                <w:szCs w:val="26"/>
              </w:rPr>
              <w:t xml:space="preserve"> «</w:t>
            </w:r>
            <w:r>
              <w:rPr>
                <w:rFonts w:ascii="Times New Roman" w:hAnsi="Times New Roman" w:cs="Times New Roman"/>
                <w:b/>
                <w:bCs/>
                <w:sz w:val="24"/>
                <w:szCs w:val="24"/>
              </w:rPr>
              <w:t>Развитие коммунального хозяйства для повышения энергоэффективности»</w:t>
            </w:r>
          </w:p>
        </w:tc>
      </w:tr>
      <w:tr w:rsidR="0068013B" w:rsidTr="007D131B">
        <w:trPr>
          <w:trHeight w:val="231"/>
        </w:trPr>
        <w:tc>
          <w:tcPr>
            <w:tcW w:w="15735" w:type="dxa"/>
            <w:gridSpan w:val="17"/>
            <w:tcBorders>
              <w:top w:val="nil"/>
              <w:left w:val="single" w:sz="6" w:space="0" w:color="auto"/>
              <w:bottom w:val="single" w:sz="4" w:space="0" w:color="auto"/>
              <w:right w:val="single" w:sz="6" w:space="0" w:color="auto"/>
            </w:tcBorders>
            <w:vAlign w:val="center"/>
          </w:tcPr>
          <w:p w:rsidR="0068013B" w:rsidRDefault="0068013B">
            <w:pPr>
              <w:numPr>
                <w:ilvl w:val="0"/>
                <w:numId w:val="41"/>
              </w:num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 объектов коммунального хозяйства</w:t>
            </w:r>
          </w:p>
        </w:tc>
      </w:tr>
      <w:tr w:rsidR="0068013B" w:rsidTr="007D131B">
        <w:trPr>
          <w:trHeight w:val="794"/>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before="240"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ТК2-ТК5-ТК6 п. Красносельское, ул. Советская</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w:t>
            </w:r>
          </w:p>
          <w:p w:rsidR="0068013B" w:rsidRDefault="0068013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8"/>
                <w:szCs w:val="18"/>
              </w:rPr>
              <w:t>Ду100- 295 м,. Ду80-140 м, ДУ50-155м., Ду125-30.м.</w:t>
            </w:r>
          </w:p>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Длина труб 560 м.</w:t>
            </w:r>
          </w:p>
        </w:tc>
        <w:tc>
          <w:tcPr>
            <w:tcW w:w="1138" w:type="dxa"/>
            <w:vMerge w:val="restart"/>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Администрация МО «Красносельское сельское поселение»</w:t>
            </w: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782"/>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Котел ДКВР 4/13 и вспомогательное оборудование п. Коробицыно</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котла ДКВР</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9 570,96</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8 559,0</w:t>
            </w: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1 011,96</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jc w:val="center"/>
              <w:rPr>
                <w:rFonts w:ascii="Times New Roman" w:hAnsi="Times New Roman" w:cs="Times New Roman"/>
                <w:color w:val="000000"/>
                <w:sz w:val="18"/>
                <w:szCs w:val="18"/>
              </w:rPr>
            </w:pPr>
          </w:p>
        </w:tc>
      </w:tr>
      <w:tr w:rsidR="0068013B" w:rsidTr="007D131B">
        <w:trPr>
          <w:trHeight w:val="423"/>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от ТК3, ТК17, , п. Кирпичное ул. Строительная, д. 6-8</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 586 м. ДУ50</w:t>
            </w:r>
          </w:p>
          <w:p w:rsidR="0068013B" w:rsidRDefault="0068013B">
            <w:pPr>
              <w:spacing w:after="0" w:line="240" w:lineRule="auto"/>
              <w:jc w:val="center"/>
              <w:rPr>
                <w:rFonts w:ascii="Times New Roman" w:hAnsi="Times New Roman" w:cs="Times New Roman"/>
                <w:color w:val="000000"/>
                <w:sz w:val="18"/>
                <w:szCs w:val="18"/>
              </w:rPr>
            </w:pP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250,0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23"/>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от ТК9, ТК3 п. Коробицыно</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 200 м</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23"/>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п. Кирпичное,  от ул. Комсомольская 14 до ТУ ул. Комсомольская д.16</w:t>
            </w:r>
          </w:p>
        </w:tc>
        <w:tc>
          <w:tcPr>
            <w:tcW w:w="3542" w:type="dxa"/>
            <w:gridSpan w:val="3"/>
            <w:tcBorders>
              <w:top w:val="nil"/>
              <w:left w:val="single" w:sz="6" w:space="0" w:color="auto"/>
              <w:bottom w:val="single" w:sz="4" w:space="0" w:color="auto"/>
              <w:right w:val="single" w:sz="6" w:space="0" w:color="auto"/>
            </w:tcBorders>
          </w:tcPr>
          <w:p w:rsidR="0068013B" w:rsidRDefault="0068013B">
            <w:pPr>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280 п.м ДУ100</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23"/>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от ТК10 до ТУ, п. Красносельское, ул. Школьная д.5</w:t>
            </w:r>
          </w:p>
        </w:tc>
        <w:tc>
          <w:tcPr>
            <w:tcW w:w="3542" w:type="dxa"/>
            <w:gridSpan w:val="3"/>
            <w:tcBorders>
              <w:top w:val="nil"/>
              <w:left w:val="single" w:sz="6" w:space="0" w:color="auto"/>
              <w:bottom w:val="single" w:sz="4" w:space="0" w:color="auto"/>
              <w:right w:val="single" w:sz="6" w:space="0" w:color="auto"/>
            </w:tcBorders>
          </w:tcPr>
          <w:p w:rsidR="0068013B" w:rsidRDefault="0068013B">
            <w:pPr>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 240 м. ДУ50</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87"/>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от ТК13 до ТК17 п. Кирпичное,   ул. Юбилейная вводы в дом № 2,4,6,8,10</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ДУ-150-274 п.м., Ду50 п.м-128 п.м</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1 959,102</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1 734,0</w:t>
            </w: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225,102</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rPr>
                <w:rFonts w:ascii="Times New Roman" w:hAnsi="Times New Roman" w:cs="Times New Roman"/>
                <w:color w:val="000000"/>
                <w:sz w:val="18"/>
                <w:szCs w:val="18"/>
              </w:rPr>
            </w:pPr>
          </w:p>
        </w:tc>
      </w:tr>
      <w:tr w:rsidR="0068013B" w:rsidTr="007D131B">
        <w:trPr>
          <w:trHeight w:val="487"/>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Теплотрасса от ТК-11 до ТК-11а п. Красносельское</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ДУ-150-274 п.м., Ду50 п.м-128 п.м</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187,142</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187,142</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87"/>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Наружный участок ГВС от ТК № 6 до ввода в дом № 3 по ул. Советская, п. Красносельское</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ГВС  ДУ-50-1000 п.м</w:t>
            </w:r>
          </w:p>
        </w:tc>
        <w:tc>
          <w:tcPr>
            <w:tcW w:w="1138" w:type="dxa"/>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499,0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499,0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87"/>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Участок теплотрассы п. Красносельское, ул. Школьная № 5</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ДУ-50 -150 п.м.</w:t>
            </w:r>
          </w:p>
        </w:tc>
        <w:tc>
          <w:tcPr>
            <w:tcW w:w="1138" w:type="dxa"/>
            <w:tcBorders>
              <w:top w:val="nil"/>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507,5</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507,5</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487"/>
        </w:trPr>
        <w:tc>
          <w:tcPr>
            <w:tcW w:w="710" w:type="dxa"/>
            <w:tcBorders>
              <w:top w:val="single" w:sz="4" w:space="0" w:color="auto"/>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Разработка схем теплоснабжения</w:t>
            </w:r>
          </w:p>
        </w:tc>
        <w:tc>
          <w:tcPr>
            <w:tcW w:w="3542" w:type="dxa"/>
            <w:gridSpan w:val="3"/>
            <w:tcBorders>
              <w:top w:val="single" w:sz="4" w:space="0" w:color="auto"/>
              <w:left w:val="single" w:sz="6" w:space="0" w:color="auto"/>
              <w:bottom w:val="single" w:sz="4" w:space="0" w:color="auto"/>
              <w:right w:val="single" w:sz="6" w:space="0" w:color="auto"/>
            </w:tcBorders>
          </w:tcPr>
          <w:p w:rsidR="0068013B" w:rsidRDefault="0068013B">
            <w:pPr>
              <w:spacing w:after="0" w:line="240" w:lineRule="auto"/>
              <w:jc w:val="center"/>
              <w:rPr>
                <w:rFonts w:ascii="Times New Roman" w:hAnsi="Times New Roman" w:cs="Times New Roman"/>
                <w:color w:val="000000"/>
                <w:sz w:val="18"/>
                <w:szCs w:val="18"/>
              </w:rPr>
            </w:pPr>
          </w:p>
        </w:tc>
        <w:tc>
          <w:tcPr>
            <w:tcW w:w="1138" w:type="dxa"/>
            <w:tcBorders>
              <w:top w:val="single" w:sz="4"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328"/>
        </w:trPr>
        <w:tc>
          <w:tcPr>
            <w:tcW w:w="15735" w:type="dxa"/>
            <w:gridSpan w:val="17"/>
            <w:tcBorders>
              <w:top w:val="nil"/>
              <w:left w:val="single" w:sz="6" w:space="0" w:color="auto"/>
              <w:bottom w:val="single" w:sz="4" w:space="0" w:color="auto"/>
              <w:right w:val="single" w:sz="6" w:space="0" w:color="auto"/>
            </w:tcBorders>
            <w:vAlign w:val="center"/>
          </w:tcPr>
          <w:p w:rsidR="0068013B" w:rsidRDefault="0068013B">
            <w:pPr>
              <w:numPr>
                <w:ilvl w:val="0"/>
                <w:numId w:val="41"/>
              </w:num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Строительство газопровода</w:t>
            </w:r>
          </w:p>
        </w:tc>
      </w:tr>
      <w:tr w:rsidR="0068013B" w:rsidTr="007D131B">
        <w:trPr>
          <w:trHeight w:val="880"/>
        </w:trPr>
        <w:tc>
          <w:tcPr>
            <w:tcW w:w="710" w:type="dxa"/>
            <w:tcBorders>
              <w:top w:val="nil"/>
              <w:left w:val="single" w:sz="6" w:space="0" w:color="auto"/>
              <w:bottom w:val="nil"/>
              <w:right w:val="nil"/>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2.1</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 Красносельское</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Разработка схемы газоснабжения и технических условий  на подключение и присоединение к газораспределительной системе на территории МО-1 этап</w:t>
            </w:r>
          </w:p>
        </w:tc>
        <w:tc>
          <w:tcPr>
            <w:tcW w:w="1138" w:type="dxa"/>
            <w:vMerge w:val="restart"/>
            <w:tcBorders>
              <w:top w:val="single" w:sz="4" w:space="0" w:color="auto"/>
              <w:left w:val="single" w:sz="6" w:space="0" w:color="auto"/>
              <w:bottom w:val="single" w:sz="4" w:space="0" w:color="auto"/>
              <w:right w:val="single" w:sz="6" w:space="0" w:color="auto"/>
            </w:tcBorders>
            <w:vAlign w:val="center"/>
          </w:tcPr>
          <w:p w:rsidR="0068013B" w:rsidRDefault="0068013B">
            <w:pPr>
              <w:spacing w:line="240" w:lineRule="auto"/>
              <w:jc w:val="center"/>
              <w:rPr>
                <w:rFonts w:ascii="Times New Roman" w:hAnsi="Times New Roman" w:cs="Times New Roman"/>
                <w:color w:val="000000"/>
                <w:sz w:val="20"/>
                <w:szCs w:val="20"/>
              </w:rPr>
            </w:pPr>
          </w:p>
        </w:tc>
        <w:tc>
          <w:tcPr>
            <w:tcW w:w="842" w:type="dxa"/>
            <w:tcBorders>
              <w:top w:val="single" w:sz="8" w:space="0" w:color="auto"/>
              <w:left w:val="nil"/>
              <w:bottom w:val="nil"/>
              <w:right w:val="single" w:sz="8" w:space="0" w:color="auto"/>
            </w:tcBorders>
            <w:vAlign w:val="center"/>
          </w:tcPr>
          <w:p w:rsidR="0068013B" w:rsidRDefault="0068013B">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nil"/>
              <w:right w:val="single" w:sz="6" w:space="0" w:color="auto"/>
            </w:tcBorders>
            <w:vAlign w:val="center"/>
          </w:tcPr>
          <w:p w:rsidR="0068013B" w:rsidRDefault="0068013B">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nil"/>
              <w:right w:val="single" w:sz="6" w:space="0" w:color="auto"/>
            </w:tcBorders>
            <w:vAlign w:val="center"/>
          </w:tcPr>
          <w:p w:rsidR="0068013B" w:rsidRDefault="0068013B">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nil"/>
              <w:right w:val="single" w:sz="8"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474,6</w:t>
            </w:r>
          </w:p>
        </w:tc>
        <w:tc>
          <w:tcPr>
            <w:tcW w:w="858" w:type="dxa"/>
            <w:gridSpan w:val="2"/>
            <w:tcBorders>
              <w:top w:val="single" w:sz="8" w:space="0" w:color="auto"/>
              <w:left w:val="single" w:sz="8" w:space="0" w:color="auto"/>
              <w:bottom w:val="nil"/>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nil"/>
              <w:right w:val="single" w:sz="6"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nil"/>
              <w:right w:val="single" w:sz="6"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474,6</w:t>
            </w:r>
          </w:p>
        </w:tc>
        <w:tc>
          <w:tcPr>
            <w:tcW w:w="862" w:type="dxa"/>
            <w:gridSpan w:val="2"/>
            <w:tcBorders>
              <w:top w:val="single" w:sz="8" w:space="0" w:color="auto"/>
              <w:left w:val="single" w:sz="8" w:space="0" w:color="auto"/>
              <w:bottom w:val="nil"/>
              <w:right w:val="single" w:sz="6"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color w:val="000000"/>
                <w:sz w:val="18"/>
                <w:szCs w:val="18"/>
              </w:rPr>
            </w:pPr>
          </w:p>
        </w:tc>
      </w:tr>
      <w:tr w:rsidR="0068013B" w:rsidTr="007D131B">
        <w:trPr>
          <w:trHeight w:val="779"/>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п. Красносельское</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Разработка схемы газоснабжения и технических условий  на подключение и присоединение к газораспределительной системе на территории МО-2 этап</w:t>
            </w:r>
          </w:p>
        </w:tc>
        <w:tc>
          <w:tcPr>
            <w:tcW w:w="1138" w:type="dxa"/>
            <w:vMerge/>
            <w:tcBorders>
              <w:top w:val="single" w:sz="4"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779"/>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п. Красносельское</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Разработка схемы газоснабжения и технических условий  на подключение и присоединение к газораспределительной системе на территории МО-2 этап</w:t>
            </w:r>
          </w:p>
        </w:tc>
        <w:tc>
          <w:tcPr>
            <w:tcW w:w="1138" w:type="dxa"/>
            <w:tcBorders>
              <w:top w:val="nil"/>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779"/>
        </w:trPr>
        <w:tc>
          <w:tcPr>
            <w:tcW w:w="710" w:type="dxa"/>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3116" w:type="dxa"/>
            <w:tcBorders>
              <w:top w:val="single" w:sz="6" w:space="0" w:color="auto"/>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п. Красносельское</w:t>
            </w:r>
          </w:p>
        </w:tc>
        <w:tc>
          <w:tcPr>
            <w:tcW w:w="3542" w:type="dxa"/>
            <w:gridSpan w:val="3"/>
            <w:tcBorders>
              <w:top w:val="nil"/>
              <w:left w:val="single" w:sz="6" w:space="0" w:color="auto"/>
              <w:bottom w:val="single" w:sz="4" w:space="0" w:color="auto"/>
              <w:right w:val="single" w:sz="6" w:space="0" w:color="auto"/>
            </w:tcBorders>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Разработка схемы газоснабжения и технических условий  на подключение и присоединение к газораспределительной системе на территории МО-2 этап</w:t>
            </w:r>
          </w:p>
        </w:tc>
        <w:tc>
          <w:tcPr>
            <w:tcW w:w="1138" w:type="dxa"/>
            <w:tcBorders>
              <w:top w:val="nil"/>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222"/>
        </w:trPr>
        <w:tc>
          <w:tcPr>
            <w:tcW w:w="8506" w:type="dxa"/>
            <w:gridSpan w:val="6"/>
            <w:tcBorders>
              <w:top w:val="nil"/>
              <w:left w:val="single" w:sz="6" w:space="0" w:color="auto"/>
              <w:bottom w:val="single" w:sz="4" w:space="0" w:color="auto"/>
              <w:right w:val="single" w:sz="6" w:space="0" w:color="auto"/>
            </w:tcBorders>
            <w:vAlign w:val="center"/>
          </w:tcPr>
          <w:p w:rsidR="0068013B" w:rsidRDefault="0068013B">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ИТОГО по подпрограмме</w:t>
            </w:r>
          </w:p>
        </w:tc>
        <w:tc>
          <w:tcPr>
            <w:tcW w:w="842" w:type="dxa"/>
            <w:tcBorders>
              <w:top w:val="single" w:sz="8" w:space="0" w:color="auto"/>
              <w:left w:val="nil"/>
              <w:bottom w:val="single" w:sz="4" w:space="0" w:color="auto"/>
              <w:right w:val="single" w:sz="8" w:space="0" w:color="auto"/>
            </w:tcBorders>
            <w:vAlign w:val="center"/>
          </w:tcPr>
          <w:p w:rsidR="0068013B" w:rsidRDefault="0068013B">
            <w:pPr>
              <w:spacing w:line="240" w:lineRule="auto"/>
              <w:jc w:val="center"/>
              <w:rPr>
                <w:rFonts w:ascii="Times New Roman" w:hAnsi="Times New Roman" w:cs="Times New Roman"/>
                <w:b/>
                <w:bCs/>
                <w:color w:val="000000"/>
                <w:sz w:val="20"/>
                <w:szCs w:val="20"/>
              </w:rPr>
            </w:pP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line="240" w:lineRule="auto"/>
              <w:jc w:val="center"/>
              <w:rPr>
                <w:rFonts w:ascii="Times New Roman" w:hAnsi="Times New Roman" w:cs="Times New Roman"/>
                <w:b/>
                <w:bCs/>
                <w:color w:val="000000"/>
                <w:sz w:val="20"/>
                <w:szCs w:val="20"/>
              </w:rPr>
            </w:pP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line="240" w:lineRule="auto"/>
              <w:jc w:val="center"/>
              <w:rPr>
                <w:rFonts w:ascii="Times New Roman" w:hAnsi="Times New Roman" w:cs="Times New Roman"/>
                <w:b/>
                <w:bCs/>
                <w:color w:val="000000"/>
                <w:sz w:val="20"/>
                <w:szCs w:val="20"/>
              </w:rPr>
            </w:pP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16 378,3</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10 293,0</w:t>
            </w: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6 085,3</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line="240" w:lineRule="auto"/>
              <w:jc w:val="center"/>
              <w:rPr>
                <w:rFonts w:ascii="Times New Roman" w:hAnsi="Times New Roman" w:cs="Times New Roman"/>
                <w:b/>
                <w:bCs/>
                <w:color w:val="000000"/>
                <w:sz w:val="18"/>
                <w:szCs w:val="18"/>
              </w:rPr>
            </w:pPr>
          </w:p>
        </w:tc>
      </w:tr>
      <w:tr w:rsidR="0068013B" w:rsidTr="007D131B">
        <w:trPr>
          <w:trHeight w:val="205"/>
        </w:trPr>
        <w:tc>
          <w:tcPr>
            <w:tcW w:w="710" w:type="dxa"/>
            <w:vMerge w:val="restart"/>
            <w:tcBorders>
              <w:top w:val="nil"/>
              <w:left w:val="single" w:sz="6" w:space="0" w:color="auto"/>
              <w:bottom w:val="single" w:sz="4" w:space="0" w:color="auto"/>
              <w:right w:val="nil"/>
            </w:tcBorders>
            <w:vAlign w:val="center"/>
          </w:tcPr>
          <w:p w:rsidR="0068013B" w:rsidRDefault="0068013B">
            <w:pPr>
              <w:spacing w:after="0"/>
              <w:jc w:val="center"/>
              <w:rPr>
                <w:rFonts w:ascii="Times New Roman" w:hAnsi="Times New Roman" w:cs="Times New Roman"/>
                <w:color w:val="000000"/>
                <w:sz w:val="18"/>
                <w:szCs w:val="18"/>
              </w:rPr>
            </w:pPr>
          </w:p>
        </w:tc>
        <w:tc>
          <w:tcPr>
            <w:tcW w:w="7796" w:type="dxa"/>
            <w:gridSpan w:val="5"/>
            <w:vMerge w:val="restart"/>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ИТОГО по годам</w:t>
            </w:r>
          </w:p>
        </w:tc>
        <w:tc>
          <w:tcPr>
            <w:tcW w:w="842" w:type="dxa"/>
            <w:tcBorders>
              <w:top w:val="single" w:sz="8" w:space="0" w:color="auto"/>
              <w:left w:val="single" w:sz="6" w:space="0" w:color="auto"/>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13 368,3</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10 293,0</w:t>
            </w: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3 075,3</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297"/>
        </w:trPr>
        <w:tc>
          <w:tcPr>
            <w:tcW w:w="710" w:type="dxa"/>
            <w:vMerge/>
            <w:tcBorders>
              <w:top w:val="nil"/>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7796" w:type="dxa"/>
            <w:gridSpan w:val="5"/>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single" w:sz="6" w:space="0" w:color="auto"/>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260"/>
        </w:trPr>
        <w:tc>
          <w:tcPr>
            <w:tcW w:w="710" w:type="dxa"/>
            <w:vMerge/>
            <w:tcBorders>
              <w:top w:val="nil"/>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7796" w:type="dxa"/>
            <w:gridSpan w:val="5"/>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single" w:sz="6" w:space="0" w:color="auto"/>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260"/>
        </w:trPr>
        <w:tc>
          <w:tcPr>
            <w:tcW w:w="710" w:type="dxa"/>
            <w:vMerge/>
            <w:tcBorders>
              <w:top w:val="nil"/>
              <w:left w:val="single" w:sz="6"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7796" w:type="dxa"/>
            <w:gridSpan w:val="5"/>
            <w:vMerge/>
            <w:tcBorders>
              <w:top w:val="single" w:sz="6" w:space="0" w:color="auto"/>
              <w:left w:val="single" w:sz="6" w:space="0" w:color="auto"/>
              <w:bottom w:val="single" w:sz="4" w:space="0" w:color="auto"/>
              <w:right w:val="single" w:sz="6"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8" w:space="0" w:color="auto"/>
              <w:left w:val="single" w:sz="6" w:space="0" w:color="auto"/>
              <w:bottom w:val="single" w:sz="4" w:space="0" w:color="auto"/>
              <w:right w:val="single" w:sz="8"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843" w:type="dxa"/>
            <w:tcBorders>
              <w:top w:val="single" w:sz="8" w:space="0" w:color="auto"/>
              <w:left w:val="single" w:sz="8"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p>
        </w:tc>
        <w:tc>
          <w:tcPr>
            <w:tcW w:w="904" w:type="dxa"/>
            <w:gridSpan w:val="2"/>
            <w:tcBorders>
              <w:top w:val="single" w:sz="6" w:space="0" w:color="auto"/>
              <w:left w:val="single" w:sz="6" w:space="0" w:color="auto"/>
              <w:bottom w:val="single" w:sz="4" w:space="0" w:color="auto"/>
              <w:right w:val="single" w:sz="6" w:space="0" w:color="auto"/>
            </w:tcBorders>
            <w:vAlign w:val="center"/>
          </w:tcPr>
          <w:p w:rsidR="0068013B" w:rsidRDefault="0068013B">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55"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970,0</w:t>
            </w:r>
          </w:p>
        </w:tc>
        <w:tc>
          <w:tcPr>
            <w:tcW w:w="858" w:type="dxa"/>
            <w:gridSpan w:val="2"/>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4" w:type="dxa"/>
            <w:tcBorders>
              <w:top w:val="single" w:sz="8" w:space="0" w:color="auto"/>
              <w:left w:val="single" w:sz="8"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c>
          <w:tcPr>
            <w:tcW w:w="981" w:type="dxa"/>
            <w:tcBorders>
              <w:top w:val="single" w:sz="8" w:space="0" w:color="auto"/>
              <w:left w:val="single" w:sz="6" w:space="0" w:color="auto"/>
              <w:bottom w:val="single" w:sz="4" w:space="0" w:color="auto"/>
              <w:right w:val="single" w:sz="8"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970,0</w:t>
            </w:r>
          </w:p>
        </w:tc>
        <w:tc>
          <w:tcPr>
            <w:tcW w:w="862" w:type="dxa"/>
            <w:gridSpan w:val="2"/>
            <w:tcBorders>
              <w:top w:val="single" w:sz="8" w:space="0" w:color="auto"/>
              <w:left w:val="single" w:sz="8"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p>
        </w:tc>
      </w:tr>
      <w:tr w:rsidR="0068013B" w:rsidTr="007D131B">
        <w:trPr>
          <w:trHeight w:val="269"/>
        </w:trPr>
        <w:tc>
          <w:tcPr>
            <w:tcW w:w="15735" w:type="dxa"/>
            <w:gridSpan w:val="17"/>
            <w:tcBorders>
              <w:top w:val="single" w:sz="4" w:space="0" w:color="auto"/>
              <w:left w:val="single" w:sz="4" w:space="0" w:color="auto"/>
              <w:bottom w:val="single" w:sz="4"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b/>
                <w:bCs/>
                <w:color w:val="000000"/>
                <w:sz w:val="16"/>
                <w:szCs w:val="16"/>
              </w:rPr>
            </w:pPr>
          </w:p>
          <w:p w:rsidR="0068013B" w:rsidRDefault="0068013B">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b/>
                <w:bCs/>
                <w:color w:val="000000"/>
                <w:sz w:val="16"/>
                <w:szCs w:val="16"/>
              </w:rPr>
              <w:t xml:space="preserve">ПОДПРОГРАММА 2   «ВОДОСНАБЖЕНИЕ И ВОДООТВЕДЕНИЕ  </w:t>
            </w:r>
            <w:bookmarkStart w:id="35" w:name="OLE_LINK111"/>
            <w:bookmarkStart w:id="36" w:name="OLE_LINK112"/>
            <w:bookmarkStart w:id="37" w:name="OLE_LINK113"/>
            <w:r>
              <w:rPr>
                <w:rFonts w:ascii="Times New Roman" w:hAnsi="Times New Roman" w:cs="Times New Roman"/>
                <w:b/>
                <w:bCs/>
                <w:color w:val="000000"/>
                <w:sz w:val="16"/>
                <w:szCs w:val="16"/>
              </w:rPr>
              <w:t>МО «КРАСНОСЕЛЬСКОЕ СЕЛЬСКОЕ ПОСЕЛЕНИЕ»</w:t>
            </w:r>
            <w:bookmarkEnd w:id="35"/>
            <w:bookmarkEnd w:id="36"/>
            <w:bookmarkEnd w:id="37"/>
          </w:p>
        </w:tc>
      </w:tr>
      <w:tr w:rsidR="0068013B" w:rsidTr="007D131B">
        <w:trPr>
          <w:trHeight w:val="309"/>
        </w:trPr>
        <w:tc>
          <w:tcPr>
            <w:tcW w:w="15735" w:type="dxa"/>
            <w:gridSpan w:val="17"/>
            <w:tcBorders>
              <w:top w:val="single" w:sz="4" w:space="0" w:color="auto"/>
              <w:left w:val="single" w:sz="4" w:space="0" w:color="auto"/>
              <w:bottom w:val="single" w:sz="4"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6"/>
                <w:szCs w:val="26"/>
              </w:rPr>
              <w:t>Основное мероприятие</w:t>
            </w:r>
            <w:r>
              <w:rPr>
                <w:b/>
                <w:bCs/>
                <w:sz w:val="26"/>
                <w:szCs w:val="26"/>
              </w:rPr>
              <w:t xml:space="preserve"> «</w:t>
            </w:r>
            <w:r>
              <w:rPr>
                <w:rFonts w:ascii="Times New Roman" w:hAnsi="Times New Roman" w:cs="Times New Roman"/>
                <w:b/>
                <w:bCs/>
                <w:color w:val="000000"/>
                <w:sz w:val="24"/>
                <w:szCs w:val="24"/>
              </w:rPr>
              <w:t>Развитие системы водоснабжения и водоотведения»</w:t>
            </w:r>
          </w:p>
        </w:tc>
      </w:tr>
      <w:tr w:rsidR="0068013B" w:rsidTr="007D131B">
        <w:trPr>
          <w:trHeight w:val="362"/>
        </w:trPr>
        <w:tc>
          <w:tcPr>
            <w:tcW w:w="15735" w:type="dxa"/>
            <w:gridSpan w:val="17"/>
            <w:tcBorders>
              <w:top w:val="single" w:sz="4" w:space="0" w:color="auto"/>
              <w:left w:val="single" w:sz="6" w:space="0" w:color="auto"/>
              <w:bottom w:val="single" w:sz="4"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spacing w:val="-3"/>
              </w:rPr>
              <w:t>1. Содержание объектов коммунального хозяйства</w:t>
            </w:r>
          </w:p>
        </w:tc>
      </w:tr>
      <w:tr w:rsidR="0068013B" w:rsidTr="007D131B">
        <w:trPr>
          <w:trHeight w:val="504"/>
        </w:trPr>
        <w:tc>
          <w:tcPr>
            <w:tcW w:w="710" w:type="dxa"/>
            <w:tcBorders>
              <w:top w:val="single" w:sz="4" w:space="0" w:color="auto"/>
              <w:left w:val="single" w:sz="6"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3116" w:type="dxa"/>
            <w:tcBorders>
              <w:top w:val="single" w:sz="4" w:space="0" w:color="auto"/>
              <w:left w:val="single" w:sz="6"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Наружные сети хозбытовой канализации в пос. Красносельское</w:t>
            </w:r>
          </w:p>
        </w:tc>
        <w:tc>
          <w:tcPr>
            <w:tcW w:w="3259"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Ду200-550 п.м</w:t>
            </w:r>
          </w:p>
        </w:tc>
        <w:tc>
          <w:tcPr>
            <w:tcW w:w="1421" w:type="dxa"/>
            <w:gridSpan w:val="3"/>
            <w:vMerge w:val="restart"/>
            <w:tcBorders>
              <w:top w:val="single" w:sz="4" w:space="0" w:color="auto"/>
              <w:left w:val="single" w:sz="4" w:space="0" w:color="auto"/>
              <w:bottom w:val="single" w:sz="4"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bookmarkStart w:id="38" w:name="OLE_LINK105"/>
            <w:bookmarkStart w:id="39" w:name="OLE_LINK106"/>
            <w:bookmarkStart w:id="40" w:name="OLE_LINK107"/>
          </w:p>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Администрация                                                                                                                                                                                                                                                                                                          МО «Красносельское сельское поселение»</w:t>
            </w:r>
            <w:bookmarkEnd w:id="38"/>
            <w:bookmarkEnd w:id="39"/>
            <w:bookmarkEnd w:id="40"/>
          </w:p>
          <w:p w:rsidR="0068013B" w:rsidRDefault="0068013B">
            <w:pPr>
              <w:spacing w:after="0" w:line="240" w:lineRule="auto"/>
              <w:jc w:val="center"/>
              <w:rPr>
                <w:rFonts w:ascii="Times New Roman" w:hAnsi="Times New Roman" w:cs="Times New Roman"/>
                <w:color w:val="000000"/>
                <w:sz w:val="20"/>
                <w:szCs w:val="20"/>
              </w:rPr>
            </w:pPr>
          </w:p>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842"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2 698,9</w:t>
            </w:r>
          </w:p>
        </w:tc>
        <w:tc>
          <w:tcPr>
            <w:tcW w:w="851"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2 294,1</w:t>
            </w: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404,8</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r>
      <w:tr w:rsidR="0068013B" w:rsidTr="007D131B">
        <w:trPr>
          <w:trHeight w:val="815"/>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Водонапорная башня  п. Климово</w:t>
            </w:r>
          </w:p>
        </w:tc>
        <w:tc>
          <w:tcPr>
            <w:tcW w:w="3259"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накопительного бака У=25 куб.м. и замена подающей трубы Ду400-16м, переливной трубы Ду100-20м., ремонт цоколя – 9,5 кв.м., отмостки бетонные -7 кв.м.</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1818,4</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1 545,6</w:t>
            </w: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272</w:t>
            </w:r>
            <w:r>
              <w:rPr>
                <w:rFonts w:ascii="Times New Roman" w:hAnsi="Times New Roman" w:cs="Times New Roman"/>
                <w:color w:val="000000"/>
                <w:sz w:val="20"/>
                <w:szCs w:val="20"/>
              </w:rPr>
              <w:t>,8</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r>
      <w:tr w:rsidR="0068013B" w:rsidTr="007D131B">
        <w:trPr>
          <w:trHeight w:val="815"/>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sz w:val="18"/>
                <w:szCs w:val="18"/>
              </w:rPr>
              <w:t>Ремонт вводов сетей холодного водоснабжения в жилые дома  ул. Юбилейная д. № 2,4,5,6,8,10, ул. Ленинградская д. №11,13, ул. Комсомольская д. № 10,12,14, ул. Строителей . д № 5,6,8, в пос. Кирпичное</w:t>
            </w:r>
          </w:p>
        </w:tc>
        <w:tc>
          <w:tcPr>
            <w:tcW w:w="3259"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Ду65-464 п.м,  Ду50-200 п.м.</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928,0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767,2</w:t>
            </w: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160,8</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r>
      <w:tr w:rsidR="0068013B" w:rsidTr="007D131B">
        <w:trPr>
          <w:trHeight w:val="354"/>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Водопроводные сети п. Климово</w:t>
            </w:r>
          </w:p>
        </w:tc>
        <w:tc>
          <w:tcPr>
            <w:tcW w:w="3259"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Ду100 – 900 п.м.</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163,7</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110,9</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r>
      <w:tr w:rsidR="0068013B" w:rsidTr="007D131B">
        <w:trPr>
          <w:trHeight w:val="354"/>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п. Коробицыно</w:t>
            </w:r>
          </w:p>
        </w:tc>
        <w:tc>
          <w:tcPr>
            <w:tcW w:w="3259"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Замена участка водопровода  и </w:t>
            </w:r>
            <w:r>
              <w:rPr>
                <w:rFonts w:ascii="Times New Roman" w:hAnsi="Times New Roman" w:cs="Times New Roman"/>
                <w:color w:val="000000"/>
                <w:sz w:val="20"/>
                <w:szCs w:val="20"/>
              </w:rPr>
              <w:t>ремонт аварийного участка напорного коллектора – 1000 м, ДУ200</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661,0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661,0</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r>
      <w:tr w:rsidR="0068013B" w:rsidTr="007D131B">
        <w:trPr>
          <w:trHeight w:val="376"/>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Водонапорная башня п. Красносельское</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Смена накопительного бака У=250 куб. м. и  подающей переливной трубы</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570,2</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570,2</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68013B" w:rsidTr="007D131B">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Скважина п. Коробицыно</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Ремонт скважины № 3250</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r>
      <w:tr w:rsidR="0068013B" w:rsidTr="007D131B">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Станция обезжелезивания п. Красносельское</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Ремонт</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100,0</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r>
      <w:tr w:rsidR="0068013B" w:rsidTr="007D131B">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Ремонт участка самотечной канализации п. Красносельское</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ДУ200-60 п.м, ДУ150- 330 п.м., ДУ110-150 п.м</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300,0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300,0</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r>
      <w:tr w:rsidR="0068013B" w:rsidTr="007D131B">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Ремонт водопровода п. Красносельское</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ДУ100-4250 м.</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800,0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88"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800,0</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r>
      <w:tr w:rsidR="0068013B" w:rsidTr="007D131B">
        <w:trPr>
          <w:trHeight w:val="358"/>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1.11</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Ремонт водопровода п. Кирпичное</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ДУ100-2900 м</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667,9</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c>
          <w:tcPr>
            <w:tcW w:w="988"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667,9</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20"/>
                <w:szCs w:val="20"/>
              </w:rPr>
            </w:pPr>
          </w:p>
        </w:tc>
      </w:tr>
      <w:tr w:rsidR="0068013B" w:rsidTr="007D131B">
        <w:trPr>
          <w:trHeight w:val="580"/>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1.12</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Обустройство скважин  в п. Красносельское, п. Кирпичное, Коробицыно</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before="240"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Ограждение  скважины</w:t>
            </w: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2015</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500,0</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500,0</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r>
      <w:tr w:rsidR="0068013B" w:rsidTr="007D131B">
        <w:trPr>
          <w:trHeight w:val="681"/>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line="240" w:lineRule="auto"/>
              <w:jc w:val="center"/>
              <w:rPr>
                <w:rFonts w:ascii="Times New Roman" w:hAnsi="Times New Roman" w:cs="Times New Roman"/>
                <w:sz w:val="18"/>
                <w:szCs w:val="18"/>
              </w:rPr>
            </w:pPr>
            <w:r>
              <w:rPr>
                <w:rFonts w:ascii="Times New Roman" w:hAnsi="Times New Roman" w:cs="Times New Roman"/>
                <w:sz w:val="18"/>
                <w:szCs w:val="18"/>
              </w:rPr>
              <w:t>Мероприятия на реализацию проектов местных инициатив граждан в рамках подпрограммы «Создание условий для эффективного выполнения органами местного самоуправления своих полномочий»  государственной программы Ленинградской области «Устойчивое общественное развитие в Ленинградской области» в 2015 году</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уличных водопроводных колонок в п. Климово, п. Заводской, п. Староселье,</w:t>
            </w:r>
          </w:p>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Ремонт водопроводной башни в п. Заводской</w:t>
            </w:r>
          </w:p>
          <w:p w:rsidR="0068013B" w:rsidRDefault="0068013B">
            <w:pPr>
              <w:spacing w:after="0" w:line="240" w:lineRule="auto"/>
              <w:jc w:val="center"/>
              <w:rPr>
                <w:rFonts w:ascii="Times New Roman" w:hAnsi="Times New Roman" w:cs="Times New Roman"/>
                <w:color w:val="000000"/>
                <w:sz w:val="18"/>
                <w:szCs w:val="18"/>
              </w:rPr>
            </w:pPr>
          </w:p>
        </w:tc>
        <w:tc>
          <w:tcPr>
            <w:tcW w:w="1421" w:type="dxa"/>
            <w:gridSpan w:val="3"/>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2015</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431,053</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360,3</w:t>
            </w: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71,5</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r>
      <w:tr w:rsidR="0068013B" w:rsidTr="007D131B">
        <w:trPr>
          <w:trHeight w:val="1246"/>
        </w:trPr>
        <w:tc>
          <w:tcPr>
            <w:tcW w:w="710"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1.14</w:t>
            </w:r>
          </w:p>
        </w:tc>
        <w:tc>
          <w:tcPr>
            <w:tcW w:w="3116" w:type="dxa"/>
            <w:tcBorders>
              <w:top w:val="single" w:sz="4" w:space="0" w:color="auto"/>
              <w:left w:val="single" w:sz="4" w:space="0" w:color="auto"/>
              <w:bottom w:val="single" w:sz="4" w:space="0" w:color="auto"/>
              <w:right w:val="single" w:sz="4" w:space="0" w:color="auto"/>
            </w:tcBorders>
            <w:vAlign w:val="center"/>
          </w:tcPr>
          <w:p w:rsidR="0068013B" w:rsidRDefault="0068013B">
            <w:pPr>
              <w:spacing w:line="240" w:lineRule="auto"/>
              <w:jc w:val="center"/>
              <w:rPr>
                <w:rFonts w:ascii="Times New Roman" w:hAnsi="Times New Roman" w:cs="Times New Roman"/>
                <w:sz w:val="18"/>
                <w:szCs w:val="18"/>
              </w:rPr>
            </w:pPr>
            <w:r>
              <w:rPr>
                <w:rFonts w:ascii="Times New Roman" w:hAnsi="Times New Roman" w:cs="Times New Roman"/>
                <w:sz w:val="18"/>
                <w:szCs w:val="18"/>
              </w:rPr>
              <w:t>Мероприятия по реализации  областного закона от 14.12.2012 года 3 95-ОЗ «О содействии развитию на части территорий муниципальных образований Ленинградской области» в 2016 году</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before="240"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фильтра на скважине п. Заводской</w:t>
            </w:r>
          </w:p>
        </w:tc>
        <w:tc>
          <w:tcPr>
            <w:tcW w:w="1421" w:type="dxa"/>
            <w:gridSpan w:val="3"/>
            <w:tcBorders>
              <w:top w:val="nil"/>
              <w:left w:val="single" w:sz="4" w:space="0" w:color="auto"/>
              <w:bottom w:val="single" w:sz="4" w:space="0" w:color="auto"/>
              <w:right w:val="single" w:sz="4" w:space="0" w:color="auto"/>
            </w:tcBorders>
            <w:vAlign w:val="center"/>
          </w:tcPr>
          <w:p w:rsidR="0068013B" w:rsidRDefault="0068013B">
            <w:pPr>
              <w:spacing w:before="240" w:after="0"/>
              <w:jc w:val="center"/>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843"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866"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6" w:space="0" w:color="auto"/>
              <w:left w:val="nil"/>
              <w:bottom w:val="single" w:sz="6" w:space="0" w:color="auto"/>
              <w:right w:val="nil"/>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65,96</w:t>
            </w:r>
          </w:p>
        </w:tc>
        <w:tc>
          <w:tcPr>
            <w:tcW w:w="851"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59,86</w:t>
            </w: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6,1</w:t>
            </w:r>
          </w:p>
        </w:tc>
        <w:tc>
          <w:tcPr>
            <w:tcW w:w="855" w:type="dxa"/>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before="240" w:after="0"/>
              <w:jc w:val="center"/>
              <w:rPr>
                <w:rFonts w:ascii="Times New Roman" w:hAnsi="Times New Roman" w:cs="Times New Roman"/>
                <w:color w:val="000000"/>
                <w:sz w:val="20"/>
                <w:szCs w:val="20"/>
              </w:rPr>
            </w:pPr>
          </w:p>
        </w:tc>
      </w:tr>
      <w:tr w:rsidR="0068013B" w:rsidTr="007D131B">
        <w:trPr>
          <w:trHeight w:val="171"/>
        </w:trPr>
        <w:tc>
          <w:tcPr>
            <w:tcW w:w="710"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1.14</w:t>
            </w:r>
          </w:p>
        </w:tc>
        <w:tc>
          <w:tcPr>
            <w:tcW w:w="3116" w:type="dxa"/>
            <w:tcBorders>
              <w:top w:val="single" w:sz="4" w:space="0" w:color="auto"/>
              <w:left w:val="single" w:sz="4" w:space="0" w:color="auto"/>
              <w:bottom w:val="single" w:sz="4" w:space="0" w:color="auto"/>
              <w:right w:val="single" w:sz="4" w:space="0" w:color="auto"/>
            </w:tcBorders>
          </w:tcPr>
          <w:p w:rsidR="0068013B" w:rsidRDefault="0068013B">
            <w:pPr>
              <w:spacing w:line="240" w:lineRule="auto"/>
              <w:jc w:val="center"/>
              <w:rPr>
                <w:rFonts w:ascii="Times New Roman" w:hAnsi="Times New Roman" w:cs="Times New Roman"/>
                <w:sz w:val="18"/>
                <w:szCs w:val="18"/>
              </w:rPr>
            </w:pPr>
            <w:r>
              <w:rPr>
                <w:rFonts w:ascii="Times New Roman" w:hAnsi="Times New Roman" w:cs="Times New Roman"/>
                <w:sz w:val="18"/>
                <w:szCs w:val="18"/>
              </w:rPr>
              <w:t>Разработка схем водоснабжения</w:t>
            </w:r>
          </w:p>
        </w:tc>
        <w:tc>
          <w:tcPr>
            <w:tcW w:w="3259" w:type="dxa"/>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18"/>
                <w:szCs w:val="18"/>
              </w:rPr>
            </w:pPr>
          </w:p>
        </w:tc>
        <w:tc>
          <w:tcPr>
            <w:tcW w:w="1421" w:type="dxa"/>
            <w:gridSpan w:val="3"/>
            <w:tcBorders>
              <w:top w:val="nil"/>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20"/>
                <w:szCs w:val="20"/>
              </w:rPr>
            </w:pPr>
          </w:p>
        </w:tc>
        <w:tc>
          <w:tcPr>
            <w:tcW w:w="842"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843"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866"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6" w:space="0" w:color="auto"/>
              <w:left w:val="nil"/>
              <w:bottom w:val="single" w:sz="6" w:space="0" w:color="auto"/>
              <w:right w:val="nil"/>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197,0</w:t>
            </w:r>
          </w:p>
        </w:tc>
        <w:tc>
          <w:tcPr>
            <w:tcW w:w="851"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lang w:val="en-US"/>
              </w:rPr>
            </w:pPr>
          </w:p>
        </w:tc>
        <w:tc>
          <w:tcPr>
            <w:tcW w:w="988" w:type="dxa"/>
            <w:gridSpan w:val="2"/>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197,0</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r>
      <w:tr w:rsidR="0068013B" w:rsidTr="007D131B">
        <w:trPr>
          <w:trHeight w:val="254"/>
        </w:trPr>
        <w:tc>
          <w:tcPr>
            <w:tcW w:w="15735" w:type="dxa"/>
            <w:gridSpan w:val="17"/>
            <w:tcBorders>
              <w:top w:val="single" w:sz="4" w:space="0" w:color="auto"/>
              <w:left w:val="single" w:sz="4" w:space="0" w:color="auto"/>
              <w:bottom w:val="single" w:sz="4" w:space="0" w:color="auto"/>
              <w:right w:val="single" w:sz="6" w:space="0" w:color="auto"/>
            </w:tcBorders>
            <w:vAlign w:val="center"/>
          </w:tcPr>
          <w:p w:rsidR="0068013B" w:rsidRDefault="0068013B">
            <w:pPr>
              <w:numPr>
                <w:ilvl w:val="0"/>
                <w:numId w:val="42"/>
              </w:num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Реконструкция очистных сооружений</w:t>
            </w:r>
          </w:p>
        </w:tc>
      </w:tr>
      <w:tr w:rsidR="0068013B" w:rsidTr="007D131B">
        <w:trPr>
          <w:trHeight w:val="210"/>
        </w:trPr>
        <w:tc>
          <w:tcPr>
            <w:tcW w:w="710" w:type="dxa"/>
            <w:vMerge w:val="restart"/>
            <w:tcBorders>
              <w:top w:val="single" w:sz="4" w:space="0" w:color="auto"/>
              <w:left w:val="single" w:sz="6"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116" w:type="dxa"/>
            <w:vMerge w:val="restart"/>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Канализационные очистные сооружения</w:t>
            </w:r>
          </w:p>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п. Красносельское</w:t>
            </w:r>
          </w:p>
        </w:tc>
        <w:tc>
          <w:tcPr>
            <w:tcW w:w="3269" w:type="dxa"/>
            <w:gridSpan w:val="2"/>
            <w:tcBorders>
              <w:top w:val="single" w:sz="4" w:space="0" w:color="auto"/>
              <w:left w:val="single" w:sz="4" w:space="0" w:color="auto"/>
              <w:bottom w:val="nil"/>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Разработка проектно-сметной документации канализационных очистных сооружений</w:t>
            </w:r>
          </w:p>
        </w:tc>
        <w:tc>
          <w:tcPr>
            <w:tcW w:w="1411" w:type="dxa"/>
            <w:gridSpan w:val="2"/>
            <w:vMerge w:val="restart"/>
            <w:tcBorders>
              <w:top w:val="single" w:sz="4" w:space="0" w:color="auto"/>
              <w:left w:val="single" w:sz="4"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842"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843"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866"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993"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3 362,8</w:t>
            </w:r>
          </w:p>
        </w:tc>
        <w:tc>
          <w:tcPr>
            <w:tcW w:w="851"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91" w:type="dxa"/>
            <w:gridSpan w:val="2"/>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Pr>
                <w:rFonts w:ascii="Times New Roman" w:hAnsi="Times New Roman" w:cs="Times New Roman"/>
                <w:color w:val="000000"/>
                <w:sz w:val="18"/>
                <w:szCs w:val="18"/>
                <w:lang w:val="en-US"/>
              </w:rPr>
              <w:t>900</w:t>
            </w:r>
            <w:r>
              <w:rPr>
                <w:rFonts w:ascii="Times New Roman" w:hAnsi="Times New Roman" w:cs="Times New Roman"/>
                <w:color w:val="000000"/>
                <w:sz w:val="18"/>
                <w:szCs w:val="18"/>
              </w:rPr>
              <w:t>,0</w:t>
            </w: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1 462,8</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r>
      <w:tr w:rsidR="0068013B" w:rsidTr="007D131B">
        <w:trPr>
          <w:trHeight w:val="232"/>
        </w:trPr>
        <w:tc>
          <w:tcPr>
            <w:tcW w:w="710"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116"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269" w:type="dxa"/>
            <w:gridSpan w:val="2"/>
            <w:tcBorders>
              <w:top w:val="nil"/>
              <w:left w:val="single" w:sz="4" w:space="0" w:color="auto"/>
              <w:bottom w:val="nil"/>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1411" w:type="dxa"/>
            <w:gridSpan w:val="2"/>
            <w:vMerge/>
            <w:tcBorders>
              <w:top w:val="single" w:sz="4" w:space="0" w:color="auto"/>
              <w:left w:val="single" w:sz="4"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842" w:type="dxa"/>
            <w:tcBorders>
              <w:top w:val="single" w:sz="4"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843" w:type="dxa"/>
            <w:tcBorders>
              <w:top w:val="single" w:sz="4"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866" w:type="dxa"/>
            <w:tcBorders>
              <w:top w:val="single" w:sz="4"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2016</w:t>
            </w:r>
          </w:p>
        </w:tc>
        <w:tc>
          <w:tcPr>
            <w:tcW w:w="993" w:type="dxa"/>
            <w:gridSpan w:val="2"/>
            <w:tcBorders>
              <w:top w:val="single" w:sz="4" w:space="0" w:color="auto"/>
              <w:left w:val="nil"/>
              <w:bottom w:val="single" w:sz="6" w:space="0" w:color="auto"/>
              <w:right w:val="nil"/>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1 537,0</w:t>
            </w:r>
          </w:p>
        </w:tc>
        <w:tc>
          <w:tcPr>
            <w:tcW w:w="851" w:type="dxa"/>
            <w:tcBorders>
              <w:top w:val="single" w:sz="4"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91" w:type="dxa"/>
            <w:gridSpan w:val="2"/>
            <w:tcBorders>
              <w:top w:val="single" w:sz="4"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1 437,0</w:t>
            </w:r>
          </w:p>
        </w:tc>
        <w:tc>
          <w:tcPr>
            <w:tcW w:w="988" w:type="dxa"/>
            <w:gridSpan w:val="2"/>
            <w:tcBorders>
              <w:top w:val="single" w:sz="4" w:space="0" w:color="auto"/>
              <w:left w:val="nil"/>
              <w:bottom w:val="single" w:sz="6" w:space="0" w:color="auto"/>
              <w:right w:val="nil"/>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100,4</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r>
      <w:tr w:rsidR="0068013B" w:rsidTr="007D131B">
        <w:trPr>
          <w:trHeight w:val="210"/>
        </w:trPr>
        <w:tc>
          <w:tcPr>
            <w:tcW w:w="710"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116"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269" w:type="dxa"/>
            <w:gridSpan w:val="2"/>
            <w:tcBorders>
              <w:top w:val="nil"/>
              <w:left w:val="single" w:sz="4" w:space="0" w:color="auto"/>
              <w:bottom w:val="nil"/>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1411" w:type="dxa"/>
            <w:gridSpan w:val="2"/>
            <w:vMerge/>
            <w:tcBorders>
              <w:top w:val="single" w:sz="4" w:space="0" w:color="auto"/>
              <w:left w:val="single" w:sz="4"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842"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843"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866"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2017</w:t>
            </w:r>
          </w:p>
        </w:tc>
        <w:tc>
          <w:tcPr>
            <w:tcW w:w="993"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1"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91" w:type="dxa"/>
            <w:gridSpan w:val="2"/>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88"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r>
      <w:tr w:rsidR="0068013B" w:rsidTr="007D131B">
        <w:trPr>
          <w:trHeight w:val="210"/>
        </w:trPr>
        <w:tc>
          <w:tcPr>
            <w:tcW w:w="710"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116"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269" w:type="dxa"/>
            <w:gridSpan w:val="2"/>
            <w:tcBorders>
              <w:top w:val="nil"/>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1411" w:type="dxa"/>
            <w:gridSpan w:val="2"/>
            <w:vMerge/>
            <w:tcBorders>
              <w:top w:val="single" w:sz="4" w:space="0" w:color="auto"/>
              <w:left w:val="single" w:sz="4"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842"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843"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866"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993"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1"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91" w:type="dxa"/>
            <w:gridSpan w:val="2"/>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88"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500,0</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r>
      <w:tr w:rsidR="0068013B" w:rsidTr="007D131B">
        <w:trPr>
          <w:trHeight w:val="210"/>
        </w:trPr>
        <w:tc>
          <w:tcPr>
            <w:tcW w:w="710"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116"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269" w:type="dxa"/>
            <w:gridSpan w:val="2"/>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Формирование земельного участка под строительство КОС</w:t>
            </w:r>
          </w:p>
        </w:tc>
        <w:tc>
          <w:tcPr>
            <w:tcW w:w="1411" w:type="dxa"/>
            <w:gridSpan w:val="2"/>
            <w:tcBorders>
              <w:top w:val="single" w:sz="4" w:space="0" w:color="auto"/>
              <w:left w:val="single" w:sz="4"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842"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843"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866"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2015</w:t>
            </w:r>
          </w:p>
        </w:tc>
        <w:tc>
          <w:tcPr>
            <w:tcW w:w="993"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40</w:t>
            </w:r>
            <w:r>
              <w:rPr>
                <w:rFonts w:ascii="Times New Roman" w:hAnsi="Times New Roman" w:cs="Times New Roman"/>
                <w:color w:val="000000"/>
                <w:sz w:val="18"/>
                <w:szCs w:val="18"/>
              </w:rPr>
              <w:t>,0</w:t>
            </w:r>
          </w:p>
        </w:tc>
        <w:tc>
          <w:tcPr>
            <w:tcW w:w="851"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91" w:type="dxa"/>
            <w:gridSpan w:val="2"/>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lang w:val="en-US"/>
              </w:rPr>
              <w:t>4</w:t>
            </w:r>
            <w:r>
              <w:rPr>
                <w:rFonts w:ascii="Times New Roman" w:hAnsi="Times New Roman" w:cs="Times New Roman"/>
                <w:color w:val="000000"/>
                <w:sz w:val="18"/>
                <w:szCs w:val="18"/>
              </w:rPr>
              <w:t>0,0</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r>
      <w:tr w:rsidR="0068013B" w:rsidTr="007D131B">
        <w:trPr>
          <w:trHeight w:val="210"/>
        </w:trPr>
        <w:tc>
          <w:tcPr>
            <w:tcW w:w="710"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116" w:type="dxa"/>
            <w:vMerge/>
            <w:tcBorders>
              <w:top w:val="single" w:sz="4" w:space="0" w:color="auto"/>
              <w:left w:val="single" w:sz="6"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p>
        </w:tc>
        <w:tc>
          <w:tcPr>
            <w:tcW w:w="3269" w:type="dxa"/>
            <w:gridSpan w:val="2"/>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Прохождение государственной экспертизы проектно-сметной документации </w:t>
            </w:r>
          </w:p>
        </w:tc>
        <w:tc>
          <w:tcPr>
            <w:tcW w:w="1411" w:type="dxa"/>
            <w:gridSpan w:val="2"/>
            <w:tcBorders>
              <w:top w:val="single" w:sz="4" w:space="0" w:color="auto"/>
              <w:left w:val="single" w:sz="4" w:space="0" w:color="auto"/>
              <w:bottom w:val="single" w:sz="4" w:space="0" w:color="auto"/>
              <w:right w:val="nil"/>
            </w:tcBorders>
            <w:vAlign w:val="center"/>
          </w:tcPr>
          <w:p w:rsidR="0068013B" w:rsidRDefault="0068013B">
            <w:pPr>
              <w:spacing w:after="0" w:line="240" w:lineRule="auto"/>
              <w:rPr>
                <w:rFonts w:ascii="Times New Roman" w:hAnsi="Times New Roman" w:cs="Times New Roman"/>
                <w:color w:val="000000"/>
                <w:sz w:val="18"/>
                <w:szCs w:val="18"/>
              </w:rPr>
            </w:pPr>
          </w:p>
        </w:tc>
        <w:tc>
          <w:tcPr>
            <w:tcW w:w="842"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2016</w:t>
            </w:r>
          </w:p>
        </w:tc>
        <w:tc>
          <w:tcPr>
            <w:tcW w:w="843"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2016</w:t>
            </w:r>
          </w:p>
        </w:tc>
        <w:tc>
          <w:tcPr>
            <w:tcW w:w="866"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2016</w:t>
            </w:r>
          </w:p>
        </w:tc>
        <w:tc>
          <w:tcPr>
            <w:tcW w:w="993" w:type="dxa"/>
            <w:gridSpan w:val="2"/>
            <w:tcBorders>
              <w:top w:val="single" w:sz="4" w:space="0" w:color="auto"/>
              <w:left w:val="nil"/>
              <w:bottom w:val="single" w:sz="6" w:space="0" w:color="auto"/>
              <w:right w:val="nil"/>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1 467,3</w:t>
            </w:r>
          </w:p>
        </w:tc>
        <w:tc>
          <w:tcPr>
            <w:tcW w:w="851" w:type="dxa"/>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91" w:type="dxa"/>
            <w:gridSpan w:val="2"/>
            <w:tcBorders>
              <w:top w:val="single" w:sz="4"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c>
          <w:tcPr>
            <w:tcW w:w="988" w:type="dxa"/>
            <w:gridSpan w:val="2"/>
            <w:tcBorders>
              <w:top w:val="single" w:sz="6" w:space="0" w:color="auto"/>
              <w:left w:val="single" w:sz="6" w:space="0" w:color="auto"/>
              <w:bottom w:val="single" w:sz="6" w:space="0" w:color="auto"/>
              <w:right w:val="single" w:sz="6"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1 467,3</w:t>
            </w:r>
          </w:p>
        </w:tc>
        <w:tc>
          <w:tcPr>
            <w:tcW w:w="855" w:type="dxa"/>
            <w:tcBorders>
              <w:top w:val="single" w:sz="6" w:space="0" w:color="auto"/>
              <w:left w:val="single" w:sz="6" w:space="0" w:color="auto"/>
              <w:bottom w:val="single" w:sz="6"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18"/>
                <w:szCs w:val="18"/>
              </w:rPr>
            </w:pPr>
          </w:p>
        </w:tc>
      </w:tr>
      <w:tr w:rsidR="0068013B" w:rsidTr="007D131B">
        <w:trPr>
          <w:trHeight w:val="210"/>
        </w:trPr>
        <w:tc>
          <w:tcPr>
            <w:tcW w:w="7095" w:type="dxa"/>
            <w:gridSpan w:val="4"/>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ИТОГО по подпрограмме</w:t>
            </w: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jc w:val="center"/>
              <w:rPr>
                <w:rFonts w:ascii="Times New Roman" w:hAnsi="Times New Roman" w:cs="Times New Roman"/>
                <w:color w:val="000000"/>
                <w:sz w:val="20"/>
                <w:szCs w:val="20"/>
              </w:rPr>
            </w:pPr>
          </w:p>
        </w:tc>
        <w:tc>
          <w:tcPr>
            <w:tcW w:w="842" w:type="dxa"/>
            <w:tcBorders>
              <w:top w:val="single" w:sz="6" w:space="0" w:color="auto"/>
              <w:left w:val="single" w:sz="4"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6" w:space="0" w:color="auto"/>
              <w:left w:val="single" w:sz="6"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17 357,56</w:t>
            </w:r>
          </w:p>
        </w:tc>
        <w:tc>
          <w:tcPr>
            <w:tcW w:w="851" w:type="dxa"/>
            <w:tcBorders>
              <w:top w:val="single" w:sz="6" w:space="0" w:color="auto"/>
              <w:left w:val="single" w:sz="4"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91" w:type="dxa"/>
            <w:gridSpan w:val="2"/>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8 364,06</w:t>
            </w:r>
          </w:p>
        </w:tc>
        <w:tc>
          <w:tcPr>
            <w:tcW w:w="988" w:type="dxa"/>
            <w:gridSpan w:val="2"/>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8 993,5</w:t>
            </w:r>
          </w:p>
        </w:tc>
        <w:tc>
          <w:tcPr>
            <w:tcW w:w="855" w:type="dxa"/>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310"/>
        </w:trPr>
        <w:tc>
          <w:tcPr>
            <w:tcW w:w="8506" w:type="dxa"/>
            <w:gridSpan w:val="6"/>
            <w:vMerge w:val="restart"/>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ИТОГО по годам</w:t>
            </w:r>
          </w:p>
        </w:tc>
        <w:tc>
          <w:tcPr>
            <w:tcW w:w="842" w:type="dxa"/>
            <w:tcBorders>
              <w:top w:val="single" w:sz="6" w:space="0" w:color="auto"/>
              <w:left w:val="single" w:sz="4" w:space="0" w:color="auto"/>
              <w:bottom w:val="single" w:sz="4" w:space="0" w:color="auto"/>
              <w:right w:val="single" w:sz="6"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843" w:type="dxa"/>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866" w:type="dxa"/>
            <w:tcBorders>
              <w:top w:val="single" w:sz="6" w:space="0" w:color="auto"/>
              <w:left w:val="single" w:sz="6" w:space="0" w:color="auto"/>
              <w:bottom w:val="single" w:sz="4" w:space="0" w:color="auto"/>
              <w:right w:val="single" w:sz="4"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10 087,8</w:t>
            </w:r>
          </w:p>
        </w:tc>
        <w:tc>
          <w:tcPr>
            <w:tcW w:w="851" w:type="dxa"/>
            <w:tcBorders>
              <w:top w:val="single" w:sz="6" w:space="0" w:color="auto"/>
              <w:left w:val="single" w:sz="4" w:space="0" w:color="auto"/>
              <w:bottom w:val="single" w:sz="4" w:space="0" w:color="auto"/>
              <w:right w:val="single" w:sz="6"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6 867,2</w:t>
            </w:r>
          </w:p>
        </w:tc>
        <w:tc>
          <w:tcPr>
            <w:tcW w:w="988" w:type="dxa"/>
            <w:gridSpan w:val="2"/>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3 220,6</w:t>
            </w:r>
          </w:p>
        </w:tc>
        <w:tc>
          <w:tcPr>
            <w:tcW w:w="855" w:type="dxa"/>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before="240" w:after="0" w:line="240" w:lineRule="auto"/>
              <w:jc w:val="center"/>
              <w:rPr>
                <w:rFonts w:ascii="Times New Roman" w:hAnsi="Times New Roman" w:cs="Times New Roman"/>
                <w:color w:val="000000"/>
                <w:sz w:val="20"/>
                <w:szCs w:val="20"/>
              </w:rPr>
            </w:pPr>
          </w:p>
        </w:tc>
      </w:tr>
      <w:tr w:rsidR="0068013B" w:rsidTr="007D131B">
        <w:trPr>
          <w:trHeight w:val="180"/>
        </w:trPr>
        <w:tc>
          <w:tcPr>
            <w:tcW w:w="8506" w:type="dxa"/>
            <w:gridSpan w:val="6"/>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6" w:space="0" w:color="auto"/>
              <w:left w:val="single" w:sz="4"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843" w:type="dxa"/>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866" w:type="dxa"/>
            <w:tcBorders>
              <w:top w:val="single" w:sz="6" w:space="0" w:color="auto"/>
              <w:left w:val="single" w:sz="6"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5 038,56</w:t>
            </w:r>
          </w:p>
        </w:tc>
        <w:tc>
          <w:tcPr>
            <w:tcW w:w="851" w:type="dxa"/>
            <w:tcBorders>
              <w:top w:val="single" w:sz="6" w:space="0" w:color="auto"/>
              <w:left w:val="single" w:sz="4"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1 496,86</w:t>
            </w: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3 541,7</w:t>
            </w:r>
          </w:p>
        </w:tc>
        <w:tc>
          <w:tcPr>
            <w:tcW w:w="855" w:type="dxa"/>
            <w:tcBorders>
              <w:top w:val="single" w:sz="6" w:space="0" w:color="auto"/>
              <w:left w:val="single" w:sz="6" w:space="0" w:color="auto"/>
              <w:bottom w:val="single" w:sz="4" w:space="0" w:color="auto"/>
              <w:right w:val="single" w:sz="6"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r>
      <w:tr w:rsidR="0068013B" w:rsidTr="007D131B">
        <w:trPr>
          <w:trHeight w:val="293"/>
        </w:trPr>
        <w:tc>
          <w:tcPr>
            <w:tcW w:w="8506" w:type="dxa"/>
            <w:gridSpan w:val="6"/>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1 161,0</w:t>
            </w:r>
          </w:p>
        </w:tc>
        <w:tc>
          <w:tcPr>
            <w:tcW w:w="851"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1 161,0</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293"/>
        </w:trPr>
        <w:tc>
          <w:tcPr>
            <w:tcW w:w="8506" w:type="dxa"/>
            <w:gridSpan w:val="6"/>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1 070,2</w:t>
            </w:r>
          </w:p>
        </w:tc>
        <w:tc>
          <w:tcPr>
            <w:tcW w:w="851"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1 070,2</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297"/>
        </w:trPr>
        <w:tc>
          <w:tcPr>
            <w:tcW w:w="8506" w:type="dxa"/>
            <w:gridSpan w:val="6"/>
            <w:tcBorders>
              <w:top w:val="single" w:sz="4" w:space="0" w:color="auto"/>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ВСЕГО ПО ПРОГРАММЕ</w:t>
            </w:r>
          </w:p>
        </w:tc>
        <w:tc>
          <w:tcPr>
            <w:tcW w:w="842"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33 735,86</w:t>
            </w:r>
          </w:p>
        </w:tc>
        <w:tc>
          <w:tcPr>
            <w:tcW w:w="851"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18 657,06</w:t>
            </w: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15 078,8</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271"/>
        </w:trPr>
        <w:tc>
          <w:tcPr>
            <w:tcW w:w="8506" w:type="dxa"/>
            <w:gridSpan w:val="6"/>
            <w:vMerge w:val="restart"/>
            <w:tcBorders>
              <w:top w:val="single" w:sz="4" w:space="0" w:color="auto"/>
              <w:left w:val="single" w:sz="4" w:space="0" w:color="auto"/>
              <w:bottom w:val="nil"/>
              <w:right w:val="single" w:sz="4" w:space="0" w:color="auto"/>
            </w:tcBorders>
          </w:tcPr>
          <w:p w:rsidR="0068013B" w:rsidRDefault="0068013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том числе по годам:</w:t>
            </w:r>
          </w:p>
        </w:tc>
        <w:tc>
          <w:tcPr>
            <w:tcW w:w="842"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23 456,1</w:t>
            </w:r>
          </w:p>
        </w:tc>
        <w:tc>
          <w:tcPr>
            <w:tcW w:w="851" w:type="dxa"/>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17 160,2</w:t>
            </w:r>
          </w:p>
        </w:tc>
        <w:tc>
          <w:tcPr>
            <w:tcW w:w="988" w:type="dxa"/>
            <w:gridSpan w:val="2"/>
            <w:tcBorders>
              <w:top w:val="single" w:sz="4" w:space="0" w:color="auto"/>
              <w:left w:val="single" w:sz="4" w:space="0" w:color="auto"/>
              <w:bottom w:val="single" w:sz="4" w:space="0" w:color="auto"/>
              <w:right w:val="single" w:sz="4" w:space="0" w:color="auto"/>
            </w:tcBorders>
            <w:vAlign w:val="center"/>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6 295,9</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283"/>
        </w:trPr>
        <w:tc>
          <w:tcPr>
            <w:tcW w:w="8506" w:type="dxa"/>
            <w:gridSpan w:val="6"/>
            <w:vMerge/>
            <w:tcBorders>
              <w:top w:val="single" w:sz="4" w:space="0" w:color="auto"/>
              <w:left w:val="single" w:sz="4" w:space="0" w:color="auto"/>
              <w:bottom w:val="nil"/>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2016</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6 108,56</w:t>
            </w:r>
          </w:p>
        </w:tc>
        <w:tc>
          <w:tcPr>
            <w:tcW w:w="851"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1 496,86</w:t>
            </w: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4 611,7</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283"/>
        </w:trPr>
        <w:tc>
          <w:tcPr>
            <w:tcW w:w="8506" w:type="dxa"/>
            <w:gridSpan w:val="6"/>
            <w:vMerge/>
            <w:tcBorders>
              <w:top w:val="single" w:sz="4" w:space="0" w:color="auto"/>
              <w:left w:val="single" w:sz="4" w:space="0" w:color="auto"/>
              <w:bottom w:val="nil"/>
              <w:right w:val="single" w:sz="4" w:space="0" w:color="auto"/>
            </w:tcBorders>
            <w:vAlign w:val="center"/>
          </w:tcPr>
          <w:p w:rsidR="0068013B" w:rsidRDefault="0068013B">
            <w:pPr>
              <w:spacing w:after="0" w:line="240" w:lineRule="auto"/>
              <w:rPr>
                <w:rFonts w:ascii="Times New Roman" w:hAnsi="Times New Roman" w:cs="Times New Roman"/>
                <w:color w:val="00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2 131,0</w:t>
            </w:r>
          </w:p>
        </w:tc>
        <w:tc>
          <w:tcPr>
            <w:tcW w:w="851"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2 131,0</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68013B" w:rsidTr="007D131B">
        <w:trPr>
          <w:trHeight w:val="283"/>
        </w:trPr>
        <w:tc>
          <w:tcPr>
            <w:tcW w:w="8506" w:type="dxa"/>
            <w:gridSpan w:val="6"/>
            <w:tcBorders>
              <w:top w:val="nil"/>
              <w:left w:val="single" w:sz="4" w:space="0" w:color="auto"/>
              <w:bottom w:val="single" w:sz="4" w:space="0" w:color="auto"/>
              <w:right w:val="single" w:sz="4" w:space="0" w:color="auto"/>
            </w:tcBorders>
          </w:tcPr>
          <w:p w:rsidR="0068013B" w:rsidRDefault="0068013B">
            <w:pPr>
              <w:spacing w:after="0" w:line="240" w:lineRule="auto"/>
              <w:jc w:val="center"/>
              <w:rPr>
                <w:rFonts w:ascii="Times New Roman" w:hAnsi="Times New Roman" w:cs="Times New Roman"/>
                <w:b/>
                <w:bCs/>
                <w:color w:val="00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43"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866"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2018</w:t>
            </w:r>
          </w:p>
        </w:tc>
        <w:tc>
          <w:tcPr>
            <w:tcW w:w="993"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2 040,2</w:t>
            </w:r>
          </w:p>
        </w:tc>
        <w:tc>
          <w:tcPr>
            <w:tcW w:w="851"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p>
        </w:tc>
        <w:tc>
          <w:tcPr>
            <w:tcW w:w="988" w:type="dxa"/>
            <w:gridSpan w:val="2"/>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2 040,2</w:t>
            </w:r>
          </w:p>
        </w:tc>
        <w:tc>
          <w:tcPr>
            <w:tcW w:w="855" w:type="dxa"/>
            <w:tcBorders>
              <w:top w:val="single" w:sz="4" w:space="0" w:color="auto"/>
              <w:left w:val="single" w:sz="4" w:space="0" w:color="auto"/>
              <w:bottom w:val="single" w:sz="4" w:space="0" w:color="auto"/>
              <w:right w:val="single" w:sz="4" w:space="0" w:color="auto"/>
            </w:tcBorders>
          </w:tcPr>
          <w:p w:rsidR="0068013B" w:rsidRDefault="0068013B">
            <w:pPr>
              <w:autoSpaceDE w:val="0"/>
              <w:autoSpaceDN w:val="0"/>
              <w:adjustRightInd w:val="0"/>
              <w:spacing w:after="0" w:line="240" w:lineRule="auto"/>
              <w:jc w:val="center"/>
              <w:rPr>
                <w:rFonts w:ascii="Times New Roman" w:hAnsi="Times New Roman" w:cs="Times New Roman"/>
                <w:b/>
                <w:bCs/>
                <w:color w:val="000000"/>
                <w:sz w:val="20"/>
                <w:szCs w:val="20"/>
              </w:rPr>
            </w:pPr>
          </w:p>
        </w:tc>
      </w:tr>
    </w:tbl>
    <w:p w:rsidR="0068013B" w:rsidRDefault="0068013B" w:rsidP="007D131B">
      <w:pPr>
        <w:autoSpaceDE w:val="0"/>
        <w:autoSpaceDN w:val="0"/>
        <w:adjustRightInd w:val="0"/>
        <w:spacing w:after="0"/>
        <w:outlineLvl w:val="1"/>
        <w:rPr>
          <w:rFonts w:ascii="Times New Roman" w:hAnsi="Times New Roman" w:cs="Times New Roman"/>
          <w:sz w:val="20"/>
          <w:szCs w:val="20"/>
        </w:rPr>
      </w:pPr>
    </w:p>
    <w:p w:rsidR="0068013B" w:rsidRDefault="0068013B" w:rsidP="007D131B">
      <w:pPr>
        <w:widowControl w:val="0"/>
        <w:autoSpaceDE w:val="0"/>
        <w:autoSpaceDN w:val="0"/>
        <w:adjustRightInd w:val="0"/>
        <w:spacing w:after="0"/>
        <w:jc w:val="right"/>
        <w:outlineLvl w:val="1"/>
        <w:rPr>
          <w:rFonts w:ascii="Times New Roman" w:hAnsi="Times New Roman" w:cs="Times New Roman"/>
          <w:sz w:val="24"/>
          <w:szCs w:val="24"/>
        </w:rPr>
      </w:pPr>
      <w:bookmarkStart w:id="41" w:name="OLE_LINK843"/>
      <w:bookmarkStart w:id="42" w:name="OLE_LINK842"/>
    </w:p>
    <w:p w:rsidR="0068013B" w:rsidRDefault="0068013B" w:rsidP="007D131B">
      <w:pPr>
        <w:widowControl w:val="0"/>
        <w:autoSpaceDE w:val="0"/>
        <w:autoSpaceDN w:val="0"/>
        <w:adjustRightInd w:val="0"/>
        <w:spacing w:after="0"/>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68013B" w:rsidRDefault="0068013B" w:rsidP="007D131B">
      <w:pPr>
        <w:widowControl w:val="0"/>
        <w:autoSpaceDE w:val="0"/>
        <w:autoSpaceDN w:val="0"/>
        <w:adjustRightInd w:val="0"/>
        <w:jc w:val="right"/>
        <w:outlineLvl w:val="1"/>
        <w:rPr>
          <w:rFonts w:ascii="Times New Roman" w:hAnsi="Times New Roman" w:cs="Times New Roman"/>
          <w:sz w:val="24"/>
          <w:szCs w:val="24"/>
        </w:rPr>
      </w:pPr>
      <w:r>
        <w:rPr>
          <w:rFonts w:ascii="Times New Roman" w:hAnsi="Times New Roman" w:cs="Times New Roman"/>
          <w:sz w:val="24"/>
          <w:szCs w:val="24"/>
        </w:rPr>
        <w:t xml:space="preserve"> к Программе</w:t>
      </w:r>
    </w:p>
    <w:p w:rsidR="0068013B" w:rsidRDefault="0068013B" w:rsidP="007D131B">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СВЕДЕНИЯ О  ПОКАЗАТЕЛЯХ (ИНДИКАТОРАХ) И  ЗНАЧЕНИЯХ</w:t>
      </w:r>
    </w:p>
    <w:p w:rsidR="0068013B" w:rsidRDefault="0068013B" w:rsidP="007D131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 xml:space="preserve"> ПОДПРОГРАММ ПРОГРАММЫ </w:t>
      </w:r>
      <w:r>
        <w:rPr>
          <w:rFonts w:ascii="Times New Roman" w:hAnsi="Times New Roman" w:cs="Times New Roman"/>
          <w:b/>
          <w:bCs/>
        </w:rPr>
        <w:t>ОБЕСПЕЧЕНИЕ УСТОЙЧИВОГО ФУНКЦИОНИРОВАНИЯ И  РАЗВИТИЯ КОММУНАЛЬНОЙ И ИНЖЕНЕРНОЙ ИНФРАСТРУКТУРЫ И ПОВЫШЕНИЕ ЭНЕРГОЭФФЕКТИВНОСТИ  В МО  «КРАСНОСЕЛЬСКОЕ СЕЛЬСКОЕ ПОСЕЛЕНИЕ»  НА 2015 – 2017 ГОДЫ»</w:t>
      </w:r>
    </w:p>
    <w:tbl>
      <w:tblPr>
        <w:tblW w:w="0" w:type="auto"/>
        <w:tblInd w:w="-73" w:type="dxa"/>
        <w:tblLayout w:type="fixed"/>
        <w:tblCellMar>
          <w:left w:w="75" w:type="dxa"/>
          <w:right w:w="75" w:type="dxa"/>
        </w:tblCellMar>
        <w:tblLook w:val="0000"/>
      </w:tblPr>
      <w:tblGrid>
        <w:gridCol w:w="624"/>
        <w:gridCol w:w="9157"/>
        <w:gridCol w:w="1020"/>
        <w:gridCol w:w="1304"/>
        <w:gridCol w:w="964"/>
        <w:gridCol w:w="964"/>
        <w:gridCol w:w="964"/>
      </w:tblGrid>
      <w:tr w:rsidR="0068013B" w:rsidTr="007D131B">
        <w:trPr>
          <w:trHeight w:val="533"/>
        </w:trPr>
        <w:tc>
          <w:tcPr>
            <w:tcW w:w="624" w:type="dxa"/>
            <w:vMerge w:val="restart"/>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 п/п</w:t>
            </w:r>
          </w:p>
        </w:tc>
        <w:tc>
          <w:tcPr>
            <w:tcW w:w="9157" w:type="dxa"/>
            <w:vMerge w:val="restart"/>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Показатель (индикатор) (наименование)</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Ед. изм.</w:t>
            </w:r>
          </w:p>
        </w:tc>
        <w:tc>
          <w:tcPr>
            <w:tcW w:w="4196" w:type="dxa"/>
            <w:gridSpan w:val="4"/>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Значения показателей (индикаторов)</w:t>
            </w:r>
          </w:p>
          <w:p w:rsidR="0068013B" w:rsidRDefault="0068013B">
            <w:pPr>
              <w:widowControl w:val="0"/>
              <w:autoSpaceDE w:val="0"/>
              <w:autoSpaceDN w:val="0"/>
              <w:adjustRightInd w:val="0"/>
              <w:jc w:val="center"/>
              <w:rPr>
                <w:rFonts w:ascii="Times New Roman" w:hAnsi="Times New Roman" w:cs="Times New Roman"/>
                <w:sz w:val="24"/>
                <w:szCs w:val="24"/>
              </w:rPr>
            </w:pPr>
          </w:p>
        </w:tc>
      </w:tr>
      <w:tr w:rsidR="0068013B" w:rsidTr="007D131B">
        <w:trPr>
          <w:trHeight w:val="940"/>
        </w:trPr>
        <w:tc>
          <w:tcPr>
            <w:tcW w:w="624" w:type="dxa"/>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sz w:val="24"/>
                <w:szCs w:val="24"/>
              </w:rPr>
            </w:pPr>
          </w:p>
        </w:tc>
        <w:tc>
          <w:tcPr>
            <w:tcW w:w="9157" w:type="dxa"/>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68013B" w:rsidRDefault="0068013B">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2013 (базовый период)</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2015</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2016</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2017</w:t>
            </w:r>
          </w:p>
        </w:tc>
      </w:tr>
      <w:tr w:rsidR="0068013B" w:rsidTr="007D131B">
        <w:tc>
          <w:tcPr>
            <w:tcW w:w="62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157"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lang w:eastAsia="ru-RU"/>
              </w:rPr>
              <w:t>Доля объектов газификации, подготовленных к строительству</w:t>
            </w:r>
          </w:p>
        </w:tc>
        <w:tc>
          <w:tcPr>
            <w:tcW w:w="1020"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68013B" w:rsidTr="007D131B">
        <w:tc>
          <w:tcPr>
            <w:tcW w:w="62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9157" w:type="dxa"/>
            <w:tcBorders>
              <w:top w:val="single" w:sz="4" w:space="0" w:color="auto"/>
              <w:left w:val="single" w:sz="4" w:space="0" w:color="auto"/>
              <w:bottom w:val="single" w:sz="4" w:space="0" w:color="auto"/>
              <w:right w:val="single" w:sz="4" w:space="0" w:color="auto"/>
            </w:tcBorders>
            <w:vAlign w:val="center"/>
          </w:tcPr>
          <w:p w:rsidR="0068013B" w:rsidRDefault="0068013B">
            <w:pPr>
              <w:pStyle w:val="ConsPlusNormal0"/>
              <w:tabs>
                <w:tab w:val="left" w:pos="0"/>
              </w:tabs>
              <w:ind w:firstLine="0"/>
              <w:rPr>
                <w:rFonts w:ascii="Times New Roman" w:hAnsi="Times New Roman" w:cs="Times New Roman"/>
                <w:sz w:val="24"/>
                <w:szCs w:val="24"/>
                <w:highlight w:val="yellow"/>
              </w:rPr>
            </w:pPr>
            <w:r>
              <w:rPr>
                <w:rFonts w:ascii="Times New Roman" w:hAnsi="Times New Roman" w:cs="Times New Roman"/>
                <w:sz w:val="24"/>
                <w:szCs w:val="24"/>
              </w:rPr>
              <w:t>Доля объектов водоснабжения и водоотведения, подготовленных к осенне-зимнему сезону плановых назначений на текущий год</w:t>
            </w:r>
          </w:p>
        </w:tc>
        <w:tc>
          <w:tcPr>
            <w:tcW w:w="1020"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68013B" w:rsidTr="007D131B">
        <w:tc>
          <w:tcPr>
            <w:tcW w:w="62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highlight w:val="yellow"/>
              </w:rPr>
            </w:pPr>
            <w:r>
              <w:rPr>
                <w:rFonts w:ascii="Times New Roman" w:hAnsi="Times New Roman" w:cs="Times New Roman"/>
                <w:sz w:val="24"/>
                <w:szCs w:val="24"/>
              </w:rPr>
              <w:t>3</w:t>
            </w:r>
          </w:p>
        </w:tc>
        <w:tc>
          <w:tcPr>
            <w:tcW w:w="9157"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Доля объектов теплоснабжения, подготовленных к осенне-зимнему сезону от запланированного на текущий год</w:t>
            </w:r>
          </w:p>
        </w:tc>
        <w:tc>
          <w:tcPr>
            <w:tcW w:w="1020"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30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964" w:type="dxa"/>
            <w:tcBorders>
              <w:top w:val="single" w:sz="4" w:space="0" w:color="auto"/>
              <w:left w:val="single" w:sz="4" w:space="0" w:color="auto"/>
              <w:bottom w:val="single" w:sz="4" w:space="0" w:color="auto"/>
              <w:right w:val="single" w:sz="4" w:space="0" w:color="auto"/>
            </w:tcBorders>
            <w:vAlign w:val="center"/>
          </w:tcPr>
          <w:p w:rsidR="0068013B" w:rsidRDefault="0068013B">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bl>
    <w:p w:rsidR="0068013B" w:rsidRDefault="0068013B" w:rsidP="007D131B">
      <w:pPr>
        <w:spacing w:after="0"/>
        <w:jc w:val="right"/>
        <w:rPr>
          <w:rFonts w:ascii="Times New Roman" w:hAnsi="Times New Roman" w:cs="Times New Roman"/>
          <w:sz w:val="24"/>
          <w:szCs w:val="24"/>
        </w:rPr>
      </w:pPr>
      <w:bookmarkStart w:id="43" w:name="Par1495"/>
      <w:bookmarkStart w:id="44" w:name="Par1517"/>
      <w:bookmarkStart w:id="45" w:name="Par1601"/>
      <w:bookmarkStart w:id="46" w:name="Par1634"/>
      <w:bookmarkEnd w:id="41"/>
      <w:bookmarkEnd w:id="42"/>
      <w:bookmarkEnd w:id="43"/>
      <w:bookmarkEnd w:id="44"/>
      <w:bookmarkEnd w:id="45"/>
      <w:bookmarkEnd w:id="46"/>
    </w:p>
    <w:p w:rsidR="0068013B" w:rsidRDefault="0068013B" w:rsidP="007D131B">
      <w:pPr>
        <w:spacing w:after="0"/>
        <w:jc w:val="right"/>
        <w:rPr>
          <w:rFonts w:ascii="Times New Roman" w:hAnsi="Times New Roman" w:cs="Times New Roman"/>
          <w:sz w:val="24"/>
          <w:szCs w:val="24"/>
        </w:rPr>
      </w:pPr>
    </w:p>
    <w:p w:rsidR="0068013B" w:rsidRDefault="0068013B" w:rsidP="007D131B">
      <w:pPr>
        <w:spacing w:after="0"/>
        <w:jc w:val="right"/>
        <w:rPr>
          <w:rFonts w:ascii="Times New Roman" w:hAnsi="Times New Roman" w:cs="Times New Roman"/>
          <w:sz w:val="24"/>
          <w:szCs w:val="24"/>
        </w:rPr>
      </w:pPr>
    </w:p>
    <w:p w:rsidR="0068013B" w:rsidRDefault="0068013B" w:rsidP="007D131B">
      <w:pPr>
        <w:spacing w:after="0"/>
        <w:jc w:val="right"/>
        <w:rPr>
          <w:rFonts w:ascii="Times New Roman" w:hAnsi="Times New Roman" w:cs="Times New Roman"/>
          <w:sz w:val="24"/>
          <w:szCs w:val="24"/>
        </w:rPr>
      </w:pPr>
      <w:r>
        <w:rPr>
          <w:rFonts w:ascii="Times New Roman" w:hAnsi="Times New Roman" w:cs="Times New Roman"/>
          <w:sz w:val="24"/>
          <w:szCs w:val="24"/>
        </w:rPr>
        <w:t>Приложение 3</w:t>
      </w:r>
    </w:p>
    <w:p w:rsidR="0068013B" w:rsidRDefault="0068013B" w:rsidP="007D131B">
      <w:pPr>
        <w:jc w:val="right"/>
        <w:rPr>
          <w:rFonts w:ascii="Times New Roman" w:hAnsi="Times New Roman" w:cs="Times New Roman"/>
          <w:sz w:val="24"/>
          <w:szCs w:val="24"/>
        </w:rPr>
      </w:pPr>
      <w:r>
        <w:rPr>
          <w:rFonts w:ascii="Times New Roman" w:hAnsi="Times New Roman" w:cs="Times New Roman"/>
          <w:sz w:val="24"/>
          <w:szCs w:val="24"/>
        </w:rPr>
        <w:t>к Программе</w:t>
      </w:r>
    </w:p>
    <w:p w:rsidR="0068013B" w:rsidRDefault="0068013B" w:rsidP="007D131B">
      <w:pPr>
        <w:spacing w:after="0" w:line="240" w:lineRule="auto"/>
        <w:jc w:val="center"/>
        <w:rPr>
          <w:rFonts w:ascii="Times New Roman" w:hAnsi="Times New Roman" w:cs="Times New Roman"/>
          <w:b/>
          <w:bCs/>
        </w:rPr>
      </w:pPr>
      <w:r>
        <w:rPr>
          <w:rFonts w:ascii="Times New Roman" w:hAnsi="Times New Roman" w:cs="Times New Roman"/>
          <w:b/>
          <w:bCs/>
        </w:rPr>
        <w:t>СВЕДЕНИЯ О МЕТОДИКЕ РАСЧЕТА ПОКАЗАТЕЛЯ (ИНДИКАТОРА) ПРОГРАММЫ</w:t>
      </w:r>
    </w:p>
    <w:p w:rsidR="0068013B" w:rsidRDefault="0068013B" w:rsidP="007D131B">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«ОБЕСПЕЧЕНИЕ УСТОЙЧИВОГО ФУНКЦИОНИРОВАНИЯ И РАЗВИТИЯ КОММУНАЛЬНОЙ И ИНЖЕНЕРНОЙ ИФРАСТРУКТУРЫ И ПОВЫШЕНИЕ ЭНЕРГОЭФФЕКТИВНОСТИ В МО «КРАСНОСЕЛЬСКОЕ СЕЛЬСКОЕ ПОСЕЛЕНИЕ»  НА 2015 – 2017 ГОДЫ»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10"/>
        <w:gridCol w:w="3686"/>
        <w:gridCol w:w="2160"/>
        <w:gridCol w:w="4502"/>
        <w:gridCol w:w="1418"/>
      </w:tblGrid>
      <w:tr w:rsidR="0068013B" w:rsidTr="007D131B">
        <w:tc>
          <w:tcPr>
            <w:tcW w:w="3510" w:type="dxa"/>
            <w:vAlign w:val="center"/>
          </w:tcPr>
          <w:p w:rsidR="0068013B" w:rsidRDefault="0068013B">
            <w:pPr>
              <w:spacing w:after="0"/>
              <w:jc w:val="center"/>
              <w:rPr>
                <w:rFonts w:ascii="Times New Roman" w:hAnsi="Times New Roman" w:cs="Times New Roman"/>
                <w:sz w:val="20"/>
                <w:szCs w:val="20"/>
              </w:rPr>
            </w:pPr>
            <w:r>
              <w:rPr>
                <w:rFonts w:ascii="Times New Roman" w:hAnsi="Times New Roman" w:cs="Times New Roman"/>
                <w:sz w:val="20"/>
                <w:szCs w:val="20"/>
              </w:rPr>
              <w:t>Наименование показателя (индикатора),</w:t>
            </w:r>
          </w:p>
          <w:p w:rsidR="0068013B" w:rsidRDefault="006801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мероприятия</w:t>
            </w:r>
          </w:p>
        </w:tc>
        <w:tc>
          <w:tcPr>
            <w:tcW w:w="3686" w:type="dxa"/>
            <w:vAlign w:val="center"/>
          </w:tcPr>
          <w:p w:rsidR="0068013B" w:rsidRDefault="0068013B">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Адрес</w:t>
            </w:r>
          </w:p>
        </w:tc>
        <w:tc>
          <w:tcPr>
            <w:tcW w:w="2160" w:type="dxa"/>
            <w:vAlign w:val="center"/>
          </w:tcPr>
          <w:p w:rsidR="0068013B" w:rsidRDefault="0068013B">
            <w:pPr>
              <w:spacing w:after="0"/>
              <w:jc w:val="center"/>
              <w:rPr>
                <w:rFonts w:ascii="Times New Roman" w:hAnsi="Times New Roman" w:cs="Times New Roman"/>
                <w:sz w:val="20"/>
                <w:szCs w:val="20"/>
              </w:rPr>
            </w:pPr>
            <w:r>
              <w:rPr>
                <w:rFonts w:ascii="Times New Roman" w:hAnsi="Times New Roman" w:cs="Times New Roman"/>
                <w:sz w:val="20"/>
                <w:szCs w:val="20"/>
              </w:rPr>
              <w:t>Определение</w:t>
            </w:r>
          </w:p>
          <w:p w:rsidR="0068013B" w:rsidRDefault="0068013B">
            <w:pPr>
              <w:jc w:val="center"/>
              <w:rPr>
                <w:rFonts w:ascii="Times New Roman" w:hAnsi="Times New Roman" w:cs="Times New Roman"/>
                <w:sz w:val="20"/>
                <w:szCs w:val="20"/>
                <w:lang w:val="en-US"/>
              </w:rPr>
            </w:pPr>
            <w:r>
              <w:rPr>
                <w:rFonts w:ascii="Times New Roman" w:hAnsi="Times New Roman" w:cs="Times New Roman"/>
                <w:sz w:val="20"/>
                <w:szCs w:val="20"/>
              </w:rPr>
              <w:t>показателя</w:t>
            </w:r>
          </w:p>
        </w:tc>
        <w:tc>
          <w:tcPr>
            <w:tcW w:w="4502" w:type="dxa"/>
            <w:vAlign w:val="center"/>
          </w:tcPr>
          <w:p w:rsidR="0068013B" w:rsidRDefault="0068013B">
            <w:pPr>
              <w:jc w:val="center"/>
              <w:rPr>
                <w:rFonts w:ascii="Times New Roman" w:hAnsi="Times New Roman" w:cs="Times New Roman"/>
                <w:sz w:val="20"/>
                <w:szCs w:val="20"/>
              </w:rPr>
            </w:pPr>
            <w:r>
              <w:rPr>
                <w:rFonts w:ascii="Times New Roman" w:hAnsi="Times New Roman" w:cs="Times New Roman"/>
                <w:sz w:val="20"/>
                <w:szCs w:val="20"/>
              </w:rPr>
              <w:t>Алгоритм формирования (формула) показателя и методические пояснения</w:t>
            </w:r>
          </w:p>
        </w:tc>
        <w:tc>
          <w:tcPr>
            <w:tcW w:w="1418" w:type="dxa"/>
            <w:vAlign w:val="center"/>
          </w:tcPr>
          <w:p w:rsidR="0068013B" w:rsidRDefault="0068013B">
            <w:pPr>
              <w:jc w:val="center"/>
              <w:rPr>
                <w:rFonts w:ascii="Times New Roman" w:hAnsi="Times New Roman" w:cs="Times New Roman"/>
                <w:sz w:val="20"/>
                <w:szCs w:val="20"/>
                <w:lang w:val="en-US"/>
              </w:rPr>
            </w:pPr>
            <w:r>
              <w:rPr>
                <w:rFonts w:ascii="Times New Roman" w:hAnsi="Times New Roman" w:cs="Times New Roman"/>
                <w:sz w:val="20"/>
                <w:szCs w:val="20"/>
              </w:rPr>
              <w:t>Формы отчетности</w:t>
            </w:r>
          </w:p>
        </w:tc>
      </w:tr>
      <w:tr w:rsidR="0068013B" w:rsidTr="007D131B">
        <w:trPr>
          <w:trHeight w:val="689"/>
        </w:trPr>
        <w:tc>
          <w:tcPr>
            <w:tcW w:w="3510" w:type="dxa"/>
            <w:vAlign w:val="center"/>
          </w:tcPr>
          <w:p w:rsidR="0068013B" w:rsidRDefault="0068013B">
            <w:pPr>
              <w:spacing w:after="0" w:line="240" w:lineRule="auto"/>
              <w:rPr>
                <w:rFonts w:ascii="Times New Roman" w:hAnsi="Times New Roman" w:cs="Times New Roman"/>
                <w:b/>
                <w:bCs/>
                <w:color w:val="000000"/>
                <w:sz w:val="18"/>
                <w:szCs w:val="18"/>
              </w:rPr>
            </w:pPr>
            <w:r>
              <w:rPr>
                <w:rFonts w:ascii="Times New Roman" w:hAnsi="Times New Roman" w:cs="Times New Roman"/>
                <w:b/>
                <w:bCs/>
                <w:sz w:val="18"/>
                <w:szCs w:val="18"/>
                <w:lang w:eastAsia="ru-RU"/>
              </w:rPr>
              <w:t>1. Доля объектов газификации, подготовленных к строительству</w:t>
            </w:r>
          </w:p>
        </w:tc>
        <w:tc>
          <w:tcPr>
            <w:tcW w:w="3686" w:type="dxa"/>
            <w:vAlign w:val="center"/>
          </w:tcPr>
          <w:p w:rsidR="0068013B" w:rsidRDefault="0068013B">
            <w:pPr>
              <w:spacing w:after="0" w:line="240" w:lineRule="auto"/>
              <w:rPr>
                <w:rFonts w:ascii="Times New Roman" w:hAnsi="Times New Roman" w:cs="Times New Roman"/>
                <w:color w:val="000000"/>
                <w:sz w:val="18"/>
                <w:szCs w:val="18"/>
              </w:rPr>
            </w:pPr>
          </w:p>
        </w:tc>
        <w:tc>
          <w:tcPr>
            <w:tcW w:w="2160" w:type="dxa"/>
            <w:vMerge w:val="restart"/>
            <w:vAlign w:val="center"/>
          </w:tcPr>
          <w:p w:rsidR="0068013B" w:rsidRDefault="0068013B">
            <w:pPr>
              <w:rPr>
                <w:rFonts w:ascii="Times New Roman" w:hAnsi="Times New Roman" w:cs="Times New Roman"/>
                <w:sz w:val="18"/>
                <w:szCs w:val="18"/>
              </w:rPr>
            </w:pPr>
            <w:r>
              <w:rPr>
                <w:rFonts w:ascii="Times New Roman" w:hAnsi="Times New Roman" w:cs="Times New Roman"/>
                <w:sz w:val="18"/>
                <w:szCs w:val="18"/>
              </w:rPr>
              <w:t>Ежегодно по состоянию на 31 декабря определяет реализацию мероприятий подпрограмм в программе</w:t>
            </w:r>
          </w:p>
        </w:tc>
        <w:tc>
          <w:tcPr>
            <w:tcW w:w="4502" w:type="dxa"/>
            <w:vMerge w:val="restart"/>
            <w:vAlign w:val="center"/>
          </w:tcPr>
          <w:p w:rsidR="0068013B" w:rsidRDefault="0068013B">
            <w:pPr>
              <w:spacing w:after="0" w:line="240" w:lineRule="auto"/>
              <w:ind w:firstLine="720"/>
              <w:jc w:val="both"/>
              <w:rPr>
                <w:rFonts w:ascii="Times New Roman" w:hAnsi="Times New Roman" w:cs="Times New Roman"/>
                <w:sz w:val="18"/>
                <w:szCs w:val="18"/>
              </w:rPr>
            </w:pPr>
            <w:r>
              <w:rPr>
                <w:rFonts w:ascii="Times New Roman" w:hAnsi="Times New Roman" w:cs="Times New Roman"/>
                <w:sz w:val="18"/>
                <w:szCs w:val="18"/>
              </w:rPr>
              <w:t>Оценка эффективности реализации Программы  (подпрограмм) проводится на основе:</w:t>
            </w:r>
          </w:p>
          <w:p w:rsidR="0068013B" w:rsidRDefault="0068013B">
            <w:pPr>
              <w:widowControl w:val="0"/>
              <w:autoSpaceDE w:val="0"/>
              <w:autoSpaceDN w:val="0"/>
              <w:adjustRightInd w:val="0"/>
              <w:spacing w:after="0" w:line="240" w:lineRule="auto"/>
              <w:ind w:firstLine="540"/>
              <w:jc w:val="both"/>
              <w:rPr>
                <w:rFonts w:ascii="Times New Roman" w:hAnsi="Times New Roman" w:cs="Times New Roman"/>
                <w:sz w:val="18"/>
                <w:szCs w:val="18"/>
              </w:rPr>
            </w:pPr>
            <w:r>
              <w:rPr>
                <w:rFonts w:ascii="Times New Roman" w:hAnsi="Times New Roman" w:cs="Times New Roman"/>
                <w:sz w:val="18"/>
                <w:szCs w:val="18"/>
              </w:rPr>
              <w:t>степени соответствия запланированному уровню затрат и эффективности использования средств местного (областного) бюджета и иных источников ресурсного обеспечения Программы (Уф) путем сопоставления фактических и плановых объемов финансирования подпрограмм в целом по формуле:</w:t>
            </w:r>
          </w:p>
          <w:p w:rsidR="0068013B" w:rsidRDefault="0068013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54pt">
                  <v:imagedata r:id="rId8" o:title="" chromakey="white"/>
                </v:shape>
              </w:pict>
            </w:r>
            <w:r>
              <w:rPr>
                <w:rFonts w:ascii="Times New Roman" w:hAnsi="Times New Roman" w:cs="Times New Roman"/>
                <w:sz w:val="18"/>
                <w:szCs w:val="18"/>
              </w:rPr>
              <w:fldChar w:fldCharType="separate"/>
            </w:r>
            <w:r>
              <w:pict>
                <v:shape id="_x0000_i1026" type="#_x0000_t75" style="width:140.25pt;height:54pt">
                  <v:imagedata r:id="rId8" o:title="" chromakey="white"/>
                </v:shape>
              </w:pict>
            </w:r>
            <w:r>
              <w:rPr>
                <w:rFonts w:ascii="Times New Roman" w:hAnsi="Times New Roman" w:cs="Times New Roman"/>
                <w:sz w:val="18"/>
                <w:szCs w:val="18"/>
              </w:rPr>
              <w:fldChar w:fldCharType="end"/>
            </w:r>
            <w:r>
              <w:rPr>
                <w:rFonts w:ascii="Times New Roman" w:hAnsi="Times New Roman" w:cs="Times New Roman"/>
                <w:sz w:val="18"/>
                <w:szCs w:val="18"/>
              </w:rPr>
              <w:t>,</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где: </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w:r>
              <w:pict>
                <v:shape id="_x0000_i1027" type="#_x0000_t75" style="width:30pt;height:54pt">
                  <v:imagedata r:id="rId9" o:title="" chromakey="white"/>
                </v:shape>
              </w:pict>
            </w:r>
            <w:r>
              <w:rPr>
                <w:rFonts w:ascii="Times New Roman" w:hAnsi="Times New Roman" w:cs="Times New Roman"/>
                <w:sz w:val="18"/>
                <w:szCs w:val="18"/>
              </w:rPr>
              <w:fldChar w:fldCharType="separate"/>
            </w:r>
            <w:r>
              <w:pict>
                <v:shape id="_x0000_i1028" type="#_x0000_t75" style="width:30pt;height:54pt">
                  <v:imagedata r:id="rId9" o:title="" chromakey="white"/>
                </v:shape>
              </w:pict>
            </w:r>
            <w:r>
              <w:rPr>
                <w:rFonts w:ascii="Times New Roman" w:hAnsi="Times New Roman" w:cs="Times New Roman"/>
                <w:sz w:val="18"/>
                <w:szCs w:val="18"/>
              </w:rPr>
              <w:fldChar w:fldCharType="end"/>
            </w:r>
            <w:r>
              <w:rPr>
                <w:rFonts w:ascii="Times New Roman" w:hAnsi="Times New Roman" w:cs="Times New Roman"/>
                <w:sz w:val="18"/>
                <w:szCs w:val="18"/>
              </w:rPr>
              <w:t xml:space="preserve"> – уровень финансирования реализации основных мероприятий муниципальной подпрограммы;</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w:r>
              <w:pict>
                <v:shape id="_x0000_i1029" type="#_x0000_t75" style="width:34.5pt;height:54pt">
                  <v:imagedata r:id="rId10" o:title="" chromakey="white"/>
                </v:shape>
              </w:pict>
            </w:r>
            <w:r>
              <w:rPr>
                <w:rFonts w:ascii="Times New Roman" w:hAnsi="Times New Roman" w:cs="Times New Roman"/>
                <w:sz w:val="18"/>
                <w:szCs w:val="18"/>
              </w:rPr>
              <w:fldChar w:fldCharType="separate"/>
            </w:r>
            <w:r>
              <w:pict>
                <v:shape id="_x0000_i1030" type="#_x0000_t75" style="width:34.5pt;height:54pt">
                  <v:imagedata r:id="rId10" o:title="" chromakey="white"/>
                </v:shape>
              </w:pict>
            </w:r>
            <w:r>
              <w:rPr>
                <w:rFonts w:ascii="Times New Roman" w:hAnsi="Times New Roman" w:cs="Times New Roman"/>
                <w:sz w:val="18"/>
                <w:szCs w:val="18"/>
              </w:rPr>
              <w:fldChar w:fldCharType="end"/>
            </w:r>
            <w:r>
              <w:rPr>
                <w:rFonts w:ascii="Times New Roman" w:hAnsi="Times New Roman" w:cs="Times New Roman"/>
                <w:sz w:val="18"/>
                <w:szCs w:val="18"/>
              </w:rPr>
              <w:t xml:space="preserve"> – фактический объем финансовых ресурсов, направленный на реализацию;</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QUOTE </w:instrText>
            </w:r>
            <w:r>
              <w:pict>
                <v:shape id="_x0000_i1031" type="#_x0000_t75" style="width:30pt;height:54pt">
                  <v:imagedata r:id="rId11" o:title="" chromakey="white"/>
                </v:shape>
              </w:pict>
            </w:r>
            <w:r>
              <w:rPr>
                <w:rFonts w:ascii="Times New Roman" w:hAnsi="Times New Roman" w:cs="Times New Roman"/>
                <w:sz w:val="18"/>
                <w:szCs w:val="18"/>
              </w:rPr>
              <w:fldChar w:fldCharType="separate"/>
            </w:r>
            <w:r>
              <w:pict>
                <v:shape id="_x0000_i1032" type="#_x0000_t75" style="width:30pt;height:54pt">
                  <v:imagedata r:id="rId11" o:title="" chromakey="white"/>
                </v:shape>
              </w:pict>
            </w:r>
            <w:r>
              <w:rPr>
                <w:rFonts w:ascii="Times New Roman" w:hAnsi="Times New Roman" w:cs="Times New Roman"/>
                <w:sz w:val="18"/>
                <w:szCs w:val="18"/>
              </w:rPr>
              <w:fldChar w:fldCharType="end"/>
            </w:r>
            <w:r>
              <w:rPr>
                <w:rFonts w:ascii="Times New Roman" w:hAnsi="Times New Roman" w:cs="Times New Roman"/>
                <w:sz w:val="18"/>
                <w:szCs w:val="18"/>
              </w:rPr>
              <w:t xml:space="preserve"> – плановый объем финансовых ресурсов на реализацию муниципальной подпрограммы на соответствующий отчетный период.</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t>По каждому показателю (индикатору) муниципальной программы определяет интервалы значений показателя (индикатора), при которых реализация муниципальной программы характеризуется:</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t>- высоким уровнем эффективности – 95%;</w:t>
            </w:r>
          </w:p>
          <w:p w:rsidR="0068013B" w:rsidRDefault="0068013B">
            <w:pPr>
              <w:spacing w:after="0" w:line="240" w:lineRule="auto"/>
              <w:rPr>
                <w:rFonts w:ascii="Times New Roman" w:hAnsi="Times New Roman" w:cs="Times New Roman"/>
                <w:sz w:val="18"/>
                <w:szCs w:val="18"/>
              </w:rPr>
            </w:pPr>
            <w:r>
              <w:rPr>
                <w:rFonts w:ascii="Times New Roman" w:hAnsi="Times New Roman" w:cs="Times New Roman"/>
                <w:sz w:val="18"/>
                <w:szCs w:val="18"/>
              </w:rPr>
              <w:t>- удовлетворительным уровнем эффективности – 80%;</w:t>
            </w:r>
          </w:p>
          <w:p w:rsidR="0068013B" w:rsidRDefault="0068013B">
            <w:pPr>
              <w:spacing w:line="240" w:lineRule="auto"/>
              <w:rPr>
                <w:rFonts w:ascii="Times New Roman" w:hAnsi="Times New Roman" w:cs="Times New Roman"/>
                <w:sz w:val="18"/>
                <w:szCs w:val="18"/>
              </w:rPr>
            </w:pPr>
            <w:r>
              <w:rPr>
                <w:rFonts w:ascii="Times New Roman" w:hAnsi="Times New Roman" w:cs="Times New Roman"/>
                <w:sz w:val="18"/>
                <w:szCs w:val="18"/>
              </w:rPr>
              <w:t>- неудовлетворительным уровнем эффективности – 75%.</w:t>
            </w:r>
          </w:p>
          <w:p w:rsidR="0068013B" w:rsidRDefault="0068013B">
            <w:pPr>
              <w:spacing w:line="240" w:lineRule="auto"/>
              <w:rPr>
                <w:rFonts w:ascii="Times New Roman" w:hAnsi="Times New Roman" w:cs="Times New Roman"/>
                <w:sz w:val="18"/>
                <w:szCs w:val="18"/>
              </w:rPr>
            </w:pPr>
          </w:p>
          <w:p w:rsidR="0068013B" w:rsidRDefault="0068013B">
            <w:pPr>
              <w:spacing w:after="0" w:line="240" w:lineRule="auto"/>
              <w:rPr>
                <w:rFonts w:ascii="Times New Roman" w:hAnsi="Times New Roman" w:cs="Times New Roman"/>
                <w:sz w:val="18"/>
                <w:szCs w:val="18"/>
              </w:rPr>
            </w:pPr>
          </w:p>
        </w:tc>
        <w:tc>
          <w:tcPr>
            <w:tcW w:w="1418" w:type="dxa"/>
            <w:vMerge w:val="restart"/>
            <w:vAlign w:val="center"/>
          </w:tcPr>
          <w:p w:rsidR="0068013B" w:rsidRDefault="0068013B">
            <w:pPr>
              <w:rPr>
                <w:rFonts w:ascii="Times New Roman" w:hAnsi="Times New Roman" w:cs="Times New Roman"/>
                <w:sz w:val="18"/>
                <w:szCs w:val="18"/>
              </w:rPr>
            </w:pPr>
            <w:r>
              <w:rPr>
                <w:rFonts w:ascii="Times New Roman" w:hAnsi="Times New Roman" w:cs="Times New Roman"/>
                <w:sz w:val="18"/>
                <w:szCs w:val="18"/>
              </w:rPr>
              <w:t>Финансовая</w:t>
            </w:r>
          </w:p>
        </w:tc>
      </w:tr>
      <w:tr w:rsidR="0068013B" w:rsidTr="007D131B">
        <w:trPr>
          <w:trHeight w:val="1040"/>
        </w:trPr>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1.1. п. Красносельское</w:t>
            </w:r>
          </w:p>
        </w:tc>
        <w:tc>
          <w:tcPr>
            <w:tcW w:w="3686"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Газоснабжение:</w:t>
            </w:r>
          </w:p>
          <w:p w:rsidR="0068013B" w:rsidRDefault="0068013B">
            <w:pPr>
              <w:spacing w:line="240" w:lineRule="auto"/>
              <w:rPr>
                <w:rFonts w:ascii="Times New Roman" w:hAnsi="Times New Roman" w:cs="Times New Roman"/>
                <w:color w:val="000000"/>
                <w:sz w:val="18"/>
                <w:szCs w:val="18"/>
              </w:rPr>
            </w:pPr>
            <w:r>
              <w:rPr>
                <w:rFonts w:ascii="Times New Roman" w:hAnsi="Times New Roman" w:cs="Times New Roman"/>
                <w:sz w:val="18"/>
                <w:szCs w:val="18"/>
              </w:rPr>
              <w:t>Разработка схемы газоснабжения и технических условий  на подключение и присоединение к газораспределительной системе на территории МО</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b/>
                <w:bCs/>
                <w:color w:val="000000"/>
                <w:sz w:val="18"/>
                <w:szCs w:val="18"/>
              </w:rPr>
            </w:pPr>
            <w:r>
              <w:rPr>
                <w:rFonts w:ascii="Times New Roman" w:hAnsi="Times New Roman" w:cs="Times New Roman"/>
                <w:b/>
                <w:bCs/>
                <w:sz w:val="18"/>
                <w:szCs w:val="18"/>
              </w:rPr>
              <w:t>2. Доля объектов водоснабжения и водоотведения, подготовленных к осенне-зимнему сезону плановых назначений на текущий год</w:t>
            </w:r>
          </w:p>
        </w:tc>
        <w:tc>
          <w:tcPr>
            <w:tcW w:w="3686" w:type="dxa"/>
            <w:vAlign w:val="center"/>
          </w:tcPr>
          <w:p w:rsidR="0068013B" w:rsidRDefault="0068013B">
            <w:pPr>
              <w:autoSpaceDE w:val="0"/>
              <w:autoSpaceDN w:val="0"/>
              <w:adjustRightInd w:val="0"/>
              <w:spacing w:after="0" w:line="240" w:lineRule="auto"/>
              <w:rPr>
                <w:rFonts w:ascii="Times New Roman" w:hAnsi="Times New Roman" w:cs="Times New Roman"/>
                <w:color w:val="000000"/>
                <w:sz w:val="18"/>
                <w:szCs w:val="18"/>
              </w:rPr>
            </w:pP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2.1 Наружные сети хозбытовой канализации в пос. Красносельское</w:t>
            </w:r>
          </w:p>
        </w:tc>
        <w:tc>
          <w:tcPr>
            <w:tcW w:w="3686" w:type="dxa"/>
            <w:vAlign w:val="center"/>
          </w:tcPr>
          <w:p w:rsidR="0068013B" w:rsidRDefault="006801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Ду200-550 п.м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2.2 Водонапорная башня  п. Климово</w:t>
            </w:r>
          </w:p>
        </w:tc>
        <w:tc>
          <w:tcPr>
            <w:tcW w:w="3686"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накопительного бака У=25 куб.м. и замена подающей трубы Ду400-16м, переливной трубы Ду100-20м., ремонт цоколя - 9,5 кв.м., отмостки бетонные -7 кв.м.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sz w:val="18"/>
                <w:szCs w:val="18"/>
              </w:rPr>
              <w:t>2.3 Ремонт вводов сетей холодного водоснабжения в жилые дома  ул. Юбилейная д. № 2,4,5,6,8,10, ул. Ленинградская д. №11,13, ул. Комсомольская д. № 10,12,14, ул. Строителей . д № 5,6,8, в пос. Кирпичное</w:t>
            </w:r>
          </w:p>
        </w:tc>
        <w:tc>
          <w:tcPr>
            <w:tcW w:w="3686"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Ду65-464 п.м,  Ду50-200 п.м.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2.4 Водопроводные сети п. Климово</w:t>
            </w:r>
          </w:p>
        </w:tc>
        <w:tc>
          <w:tcPr>
            <w:tcW w:w="3686"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труб Ду100 - 900 п.м.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rPr>
                <w:rFonts w:ascii="Times New Roman" w:hAnsi="Times New Roman" w:cs="Times New Roman"/>
                <w:color w:val="000000"/>
                <w:sz w:val="18"/>
                <w:szCs w:val="18"/>
              </w:rPr>
            </w:pPr>
            <w:r>
              <w:rPr>
                <w:rFonts w:ascii="Times New Roman" w:hAnsi="Times New Roman" w:cs="Times New Roman"/>
                <w:color w:val="000000"/>
                <w:sz w:val="18"/>
                <w:szCs w:val="18"/>
              </w:rPr>
              <w:t>2.5 Водонапорная башня п. Красносельское</w:t>
            </w:r>
          </w:p>
        </w:tc>
        <w:tc>
          <w:tcPr>
            <w:tcW w:w="3686" w:type="dxa"/>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Смена накопительного бака У=250 куб. м. и  подающей переливной трубы</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2.6.  Канализационные очистные сооружения</w:t>
            </w:r>
          </w:p>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п. Красносельское</w:t>
            </w:r>
          </w:p>
        </w:tc>
        <w:tc>
          <w:tcPr>
            <w:tcW w:w="3686"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Разработка проектно-сметной документации биологических очистных сооружений и формирование участка под строительство КОС</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2.7 Скважина п. Коробицыно</w:t>
            </w:r>
          </w:p>
        </w:tc>
        <w:tc>
          <w:tcPr>
            <w:tcW w:w="3686" w:type="dxa"/>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Ремонт скважины № 3250</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2.8</w:t>
            </w:r>
            <w:r>
              <w:rPr>
                <w:rFonts w:ascii="Times New Roman" w:hAnsi="Times New Roman" w:cs="Times New Roman"/>
                <w:color w:val="000000"/>
                <w:sz w:val="18"/>
                <w:szCs w:val="18"/>
              </w:rPr>
              <w:t xml:space="preserve"> Обустройство скважины  в п. Красносельское, </w:t>
            </w:r>
          </w:p>
        </w:tc>
        <w:tc>
          <w:tcPr>
            <w:tcW w:w="3686" w:type="dxa"/>
            <w:vAlign w:val="center"/>
          </w:tcPr>
          <w:p w:rsidR="0068013B" w:rsidRDefault="0068013B">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Ограждение скважины</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color w:val="000000"/>
                <w:sz w:val="18"/>
                <w:szCs w:val="18"/>
              </w:rPr>
              <w:t>2.9 Обустройство скважины  п. Кирпичное,</w:t>
            </w:r>
          </w:p>
        </w:tc>
        <w:tc>
          <w:tcPr>
            <w:tcW w:w="3686" w:type="dxa"/>
          </w:tcPr>
          <w:p w:rsidR="0068013B" w:rsidRDefault="0068013B">
            <w:pPr>
              <w:spacing w:line="240" w:lineRule="auto"/>
              <w:rPr>
                <w:sz w:val="18"/>
                <w:szCs w:val="18"/>
              </w:rPr>
            </w:pPr>
            <w:r>
              <w:rPr>
                <w:rFonts w:ascii="Times New Roman" w:hAnsi="Times New Roman" w:cs="Times New Roman"/>
                <w:color w:val="000000"/>
                <w:sz w:val="18"/>
                <w:szCs w:val="18"/>
              </w:rPr>
              <w:t>Ограждение скважины</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color w:val="000000"/>
                <w:sz w:val="18"/>
                <w:szCs w:val="18"/>
              </w:rPr>
              <w:t>3.0 Обустройство скважины  п. Коробицыно</w:t>
            </w:r>
          </w:p>
        </w:tc>
        <w:tc>
          <w:tcPr>
            <w:tcW w:w="3686" w:type="dxa"/>
          </w:tcPr>
          <w:p w:rsidR="0068013B" w:rsidRDefault="0068013B">
            <w:pPr>
              <w:spacing w:line="240" w:lineRule="auto"/>
              <w:rPr>
                <w:sz w:val="18"/>
                <w:szCs w:val="18"/>
              </w:rPr>
            </w:pPr>
            <w:r>
              <w:rPr>
                <w:rFonts w:ascii="Times New Roman" w:hAnsi="Times New Roman" w:cs="Times New Roman"/>
                <w:color w:val="000000"/>
                <w:sz w:val="18"/>
                <w:szCs w:val="18"/>
              </w:rPr>
              <w:t>Ограждение скважины</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3.1</w:t>
            </w:r>
            <w:r>
              <w:rPr>
                <w:rFonts w:ascii="Times New Roman" w:hAnsi="Times New Roman" w:cs="Times New Roman"/>
                <w:color w:val="000000"/>
                <w:sz w:val="18"/>
                <w:szCs w:val="18"/>
              </w:rPr>
              <w:t xml:space="preserve">п. Климово,  </w:t>
            </w:r>
          </w:p>
        </w:tc>
        <w:tc>
          <w:tcPr>
            <w:tcW w:w="3686" w:type="dxa"/>
            <w:vAlign w:val="center"/>
          </w:tcPr>
          <w:p w:rsidR="0068013B" w:rsidRDefault="0068013B">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уличных водопроводных колонок</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rPr>
          <w:trHeight w:val="259"/>
        </w:trPr>
        <w:tc>
          <w:tcPr>
            <w:tcW w:w="3510" w:type="dxa"/>
            <w:vAlign w:val="center"/>
          </w:tcPr>
          <w:p w:rsidR="0068013B" w:rsidRDefault="006801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color w:val="000000"/>
                <w:sz w:val="18"/>
                <w:szCs w:val="18"/>
              </w:rPr>
              <w:t>3.2 п. Заводской</w:t>
            </w:r>
          </w:p>
        </w:tc>
        <w:tc>
          <w:tcPr>
            <w:tcW w:w="3686" w:type="dxa"/>
          </w:tcPr>
          <w:p w:rsidR="0068013B" w:rsidRDefault="0068013B">
            <w:pPr>
              <w:spacing w:line="240" w:lineRule="auto"/>
              <w:rPr>
                <w:sz w:val="18"/>
                <w:szCs w:val="18"/>
              </w:rPr>
            </w:pPr>
            <w:r>
              <w:rPr>
                <w:rFonts w:ascii="Times New Roman" w:hAnsi="Times New Roman" w:cs="Times New Roman"/>
                <w:color w:val="000000"/>
                <w:sz w:val="18"/>
                <w:szCs w:val="18"/>
              </w:rPr>
              <w:t>Замена уличных водопроводных колонок</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color w:val="000000"/>
                <w:sz w:val="18"/>
                <w:szCs w:val="18"/>
              </w:rPr>
              <w:t>3.3. п. Староселье</w:t>
            </w:r>
          </w:p>
        </w:tc>
        <w:tc>
          <w:tcPr>
            <w:tcW w:w="3686" w:type="dxa"/>
          </w:tcPr>
          <w:p w:rsidR="0068013B" w:rsidRDefault="0068013B">
            <w:pPr>
              <w:spacing w:line="240" w:lineRule="auto"/>
              <w:rPr>
                <w:sz w:val="18"/>
                <w:szCs w:val="18"/>
              </w:rPr>
            </w:pPr>
            <w:r>
              <w:rPr>
                <w:rFonts w:ascii="Times New Roman" w:hAnsi="Times New Roman" w:cs="Times New Roman"/>
                <w:color w:val="000000"/>
                <w:sz w:val="18"/>
                <w:szCs w:val="18"/>
              </w:rPr>
              <w:t>Замена уличных водопроводных колонок</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spacing w:after="0" w:line="240" w:lineRule="auto"/>
              <w:rPr>
                <w:rFonts w:ascii="Times New Roman" w:hAnsi="Times New Roman" w:cs="Times New Roman"/>
                <w:sz w:val="18"/>
                <w:szCs w:val="18"/>
              </w:rPr>
            </w:pPr>
            <w:r>
              <w:rPr>
                <w:rFonts w:ascii="Times New Roman" w:hAnsi="Times New Roman" w:cs="Times New Roman"/>
                <w:color w:val="000000"/>
                <w:sz w:val="18"/>
                <w:szCs w:val="18"/>
              </w:rPr>
              <w:t>3.3 Ремонт водопроводной башни в п. Заводской</w:t>
            </w:r>
          </w:p>
        </w:tc>
        <w:tc>
          <w:tcPr>
            <w:tcW w:w="3686" w:type="dxa"/>
            <w:vAlign w:val="center"/>
          </w:tcPr>
          <w:p w:rsidR="0068013B" w:rsidRDefault="0068013B">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Смена накопительного бака</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c>
          <w:tcPr>
            <w:tcW w:w="3510" w:type="dxa"/>
            <w:vAlign w:val="center"/>
          </w:tcPr>
          <w:p w:rsidR="0068013B" w:rsidRDefault="0068013B">
            <w:pPr>
              <w:autoSpaceDE w:val="0"/>
              <w:autoSpaceDN w:val="0"/>
              <w:adjustRightInd w:val="0"/>
              <w:spacing w:after="0" w:line="240" w:lineRule="auto"/>
              <w:rPr>
                <w:rFonts w:ascii="Times New Roman" w:hAnsi="Times New Roman" w:cs="Times New Roman"/>
                <w:b/>
                <w:bCs/>
                <w:color w:val="000000"/>
                <w:sz w:val="18"/>
                <w:szCs w:val="18"/>
              </w:rPr>
            </w:pPr>
            <w:r>
              <w:rPr>
                <w:rFonts w:ascii="Times New Roman" w:hAnsi="Times New Roman" w:cs="Times New Roman"/>
                <w:b/>
                <w:bCs/>
                <w:sz w:val="18"/>
                <w:szCs w:val="18"/>
              </w:rPr>
              <w:t>3. Доля объектов теплоснабжения, подготовленных к осенне-зимнему сезону от запланированного на текущий год</w:t>
            </w:r>
          </w:p>
        </w:tc>
        <w:tc>
          <w:tcPr>
            <w:tcW w:w="3686" w:type="dxa"/>
            <w:vAlign w:val="center"/>
          </w:tcPr>
          <w:p w:rsidR="0068013B" w:rsidRDefault="0068013B">
            <w:pPr>
              <w:spacing w:line="240" w:lineRule="auto"/>
              <w:rPr>
                <w:rFonts w:ascii="Times New Roman" w:hAnsi="Times New Roman" w:cs="Times New Roman"/>
                <w:color w:val="000000"/>
                <w:sz w:val="18"/>
                <w:szCs w:val="18"/>
              </w:rPr>
            </w:pP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rPr>
          <w:trHeight w:val="564"/>
        </w:trPr>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3.1Теплотрасса ТК2-ТК5-ТК6 п. Красносельское, ул. Советская</w:t>
            </w:r>
          </w:p>
        </w:tc>
        <w:tc>
          <w:tcPr>
            <w:tcW w:w="3686" w:type="dxa"/>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w:t>
            </w:r>
          </w:p>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Ду100- 295 м,. Ду80-140 м, ДУ50-155м., Ду125-30.м. Длина труб 620 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rPr>
          <w:trHeight w:val="690"/>
        </w:trPr>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3.2 Теплотрасса  от ТК10 п. Красносельское,  по ул. Школьная </w:t>
            </w:r>
          </w:p>
        </w:tc>
        <w:tc>
          <w:tcPr>
            <w:tcW w:w="3686" w:type="dxa"/>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 140п. м. 2-х трубном исполнении, Длина труб 280м.</w:t>
            </w:r>
          </w:p>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 ДУ50-280м.)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rPr>
          <w:trHeight w:val="558"/>
        </w:trPr>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3.3 Теплотрасса от ТК10 до ТК12, п. Красносельское</w:t>
            </w:r>
          </w:p>
        </w:tc>
        <w:tc>
          <w:tcPr>
            <w:tcW w:w="3686" w:type="dxa"/>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Замена участка теплотрассы – 140п. м. 2-х трубном исполнении, Длина труб 280м. </w:t>
            </w:r>
          </w:p>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ДУ50-280м.)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rPr>
          <w:trHeight w:val="497"/>
        </w:trPr>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3.4 Теплотрасса от ТК10, п. Красносельское, ул. Школьная д.5</w:t>
            </w:r>
          </w:p>
        </w:tc>
        <w:tc>
          <w:tcPr>
            <w:tcW w:w="3686" w:type="dxa"/>
          </w:tcPr>
          <w:p w:rsidR="0068013B" w:rsidRDefault="0068013B">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 240 м. ДУ50</w:t>
            </w:r>
          </w:p>
          <w:p w:rsidR="0068013B" w:rsidRDefault="0068013B">
            <w:pPr>
              <w:spacing w:after="0" w:line="240" w:lineRule="auto"/>
              <w:rPr>
                <w:rFonts w:ascii="Times New Roman" w:hAnsi="Times New Roman" w:cs="Times New Roman"/>
                <w:color w:val="000000"/>
                <w:sz w:val="18"/>
                <w:szCs w:val="18"/>
              </w:rPr>
            </w:pP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r w:rsidR="0068013B" w:rsidTr="007D131B">
        <w:trPr>
          <w:trHeight w:val="770"/>
        </w:trPr>
        <w:tc>
          <w:tcPr>
            <w:tcW w:w="3510" w:type="dxa"/>
            <w:vAlign w:val="center"/>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3.5Теплотрасса от ТК13 до ТК17 п. Кирпичное, ул. Юбилейная вводы в дом № 2,4,6,8,10</w:t>
            </w:r>
          </w:p>
        </w:tc>
        <w:tc>
          <w:tcPr>
            <w:tcW w:w="3686" w:type="dxa"/>
          </w:tcPr>
          <w:p w:rsidR="0068013B" w:rsidRDefault="0068013B">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Замена участка теплотрассы ДУ-150-274 п.м., Ду50 п.м-128 п.м</w:t>
            </w:r>
          </w:p>
        </w:tc>
        <w:tc>
          <w:tcPr>
            <w:tcW w:w="2160" w:type="dxa"/>
            <w:vMerge/>
            <w:vAlign w:val="center"/>
          </w:tcPr>
          <w:p w:rsidR="0068013B" w:rsidRDefault="0068013B">
            <w:pPr>
              <w:spacing w:after="0" w:line="240" w:lineRule="auto"/>
              <w:rPr>
                <w:rFonts w:ascii="Times New Roman" w:hAnsi="Times New Roman" w:cs="Times New Roman"/>
                <w:sz w:val="18"/>
                <w:szCs w:val="18"/>
              </w:rPr>
            </w:pPr>
          </w:p>
        </w:tc>
        <w:tc>
          <w:tcPr>
            <w:tcW w:w="4502" w:type="dxa"/>
            <w:vMerge/>
            <w:vAlign w:val="center"/>
          </w:tcPr>
          <w:p w:rsidR="0068013B" w:rsidRDefault="0068013B">
            <w:pPr>
              <w:spacing w:after="0" w:line="240" w:lineRule="auto"/>
              <w:rPr>
                <w:rFonts w:ascii="Times New Roman" w:hAnsi="Times New Roman" w:cs="Times New Roman"/>
                <w:sz w:val="18"/>
                <w:szCs w:val="18"/>
              </w:rPr>
            </w:pPr>
          </w:p>
        </w:tc>
        <w:tc>
          <w:tcPr>
            <w:tcW w:w="1418" w:type="dxa"/>
            <w:vMerge/>
            <w:vAlign w:val="center"/>
          </w:tcPr>
          <w:p w:rsidR="0068013B" w:rsidRDefault="0068013B">
            <w:pPr>
              <w:spacing w:after="0" w:line="240" w:lineRule="auto"/>
              <w:rPr>
                <w:rFonts w:ascii="Times New Roman" w:hAnsi="Times New Roman" w:cs="Times New Roman"/>
                <w:sz w:val="18"/>
                <w:szCs w:val="18"/>
              </w:rPr>
            </w:pPr>
          </w:p>
        </w:tc>
      </w:tr>
    </w:tbl>
    <w:p w:rsidR="0068013B" w:rsidRDefault="0068013B" w:rsidP="007D131B">
      <w:pPr>
        <w:spacing w:after="0"/>
        <w:rPr>
          <w:sz w:val="20"/>
          <w:szCs w:val="20"/>
        </w:rPr>
      </w:pPr>
    </w:p>
    <w:p w:rsidR="0068013B" w:rsidRDefault="0068013B" w:rsidP="007D131B">
      <w:pPr>
        <w:autoSpaceDE w:val="0"/>
        <w:autoSpaceDN w:val="0"/>
        <w:adjustRightInd w:val="0"/>
        <w:spacing w:after="0"/>
        <w:outlineLvl w:val="1"/>
        <w:rPr>
          <w:rFonts w:ascii="Times New Roman" w:hAnsi="Times New Roman" w:cs="Times New Roman"/>
          <w:sz w:val="20"/>
          <w:szCs w:val="20"/>
          <w:highlight w:val="magenta"/>
        </w:rPr>
      </w:pPr>
    </w:p>
    <w:p w:rsidR="0068013B" w:rsidRDefault="0068013B" w:rsidP="007D131B">
      <w:pPr>
        <w:autoSpaceDE w:val="0"/>
        <w:autoSpaceDN w:val="0"/>
        <w:adjustRightInd w:val="0"/>
        <w:spacing w:after="0" w:line="240" w:lineRule="auto"/>
        <w:ind w:firstLine="567"/>
        <w:outlineLvl w:val="1"/>
      </w:pPr>
    </w:p>
    <w:sectPr w:rsidR="0068013B" w:rsidSect="007D131B">
      <w:pgSz w:w="16838" w:h="11906" w:orient="landscape" w:code="9"/>
      <w:pgMar w:top="851" w:right="851" w:bottom="1701" w:left="709"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13B" w:rsidRDefault="0068013B" w:rsidP="007A038E">
      <w:pPr>
        <w:spacing w:after="0" w:line="240" w:lineRule="auto"/>
      </w:pPr>
      <w:r>
        <w:separator/>
      </w:r>
    </w:p>
  </w:endnote>
  <w:endnote w:type="continuationSeparator" w:id="1">
    <w:p w:rsidR="0068013B" w:rsidRDefault="0068013B" w:rsidP="007A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Mongolian Baiti">
    <w:altName w:val="Arial"/>
    <w:panose1 w:val="00000000000000000000"/>
    <w:charset w:val="00"/>
    <w:family w:val="script"/>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13B" w:rsidRDefault="0068013B" w:rsidP="007A038E">
      <w:pPr>
        <w:spacing w:after="0" w:line="240" w:lineRule="auto"/>
      </w:pPr>
      <w:r>
        <w:separator/>
      </w:r>
    </w:p>
  </w:footnote>
  <w:footnote w:type="continuationSeparator" w:id="1">
    <w:p w:rsidR="0068013B" w:rsidRDefault="0068013B" w:rsidP="007A03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8478DA"/>
    <w:lvl w:ilvl="0">
      <w:start w:val="1"/>
      <w:numFmt w:val="bullet"/>
      <w:lvlText w:val=""/>
      <w:lvlJc w:val="left"/>
      <w:pPr>
        <w:tabs>
          <w:tab w:val="num" w:pos="360"/>
        </w:tabs>
        <w:ind w:left="360" w:hanging="360"/>
      </w:pPr>
      <w:rPr>
        <w:rFonts w:ascii="Symbol" w:hAnsi="Symbol" w:cs="Symbol" w:hint="default"/>
      </w:rPr>
    </w:lvl>
  </w:abstractNum>
  <w:abstractNum w:abstractNumId="1">
    <w:nsid w:val="05FF2EA5"/>
    <w:multiLevelType w:val="hybridMultilevel"/>
    <w:tmpl w:val="3C7E1B7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8A715B7"/>
    <w:multiLevelType w:val="hybridMultilevel"/>
    <w:tmpl w:val="88A0E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A47E22"/>
    <w:multiLevelType w:val="multilevel"/>
    <w:tmpl w:val="E020E246"/>
    <w:lvl w:ilvl="0">
      <w:start w:val="1"/>
      <w:numFmt w:val="upperRoman"/>
      <w:lvlText w:val="%1."/>
      <w:lvlJc w:val="right"/>
      <w:pPr>
        <w:tabs>
          <w:tab w:val="num" w:pos="1800"/>
        </w:tabs>
      </w:pPr>
      <w:rPr>
        <w:rFonts w:hint="default"/>
        <w:color w:val="auto"/>
      </w:r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DF516D2"/>
    <w:multiLevelType w:val="hybridMultilevel"/>
    <w:tmpl w:val="36ACBE44"/>
    <w:lvl w:ilvl="0" w:tplc="66B4950E">
      <w:start w:val="1"/>
      <w:numFmt w:val="bullet"/>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727" w:hanging="360"/>
      </w:pPr>
      <w:rPr>
        <w:rFonts w:ascii="Wingdings" w:hAnsi="Wingdings" w:cs="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35335C"/>
    <w:multiLevelType w:val="hybridMultilevel"/>
    <w:tmpl w:val="009015A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33D2F74"/>
    <w:multiLevelType w:val="hybridMultilevel"/>
    <w:tmpl w:val="7BDC2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6F67F53"/>
    <w:multiLevelType w:val="hybridMultilevel"/>
    <w:tmpl w:val="882C741E"/>
    <w:lvl w:ilvl="0" w:tplc="4642B5F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17D865F9"/>
    <w:multiLevelType w:val="hybridMultilevel"/>
    <w:tmpl w:val="AECC7846"/>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A334EAA"/>
    <w:multiLevelType w:val="multilevel"/>
    <w:tmpl w:val="45B6D8E0"/>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C700E7"/>
    <w:multiLevelType w:val="hybridMultilevel"/>
    <w:tmpl w:val="2ED05B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A1805D4"/>
    <w:multiLevelType w:val="hybridMultilevel"/>
    <w:tmpl w:val="7368F544"/>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2AEC4CA1"/>
    <w:multiLevelType w:val="hybridMultilevel"/>
    <w:tmpl w:val="E07A5D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E872E95"/>
    <w:multiLevelType w:val="hybridMultilevel"/>
    <w:tmpl w:val="57E68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F128BF"/>
    <w:multiLevelType w:val="hybridMultilevel"/>
    <w:tmpl w:val="D2CC81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5621CEF"/>
    <w:multiLevelType w:val="hybridMultilevel"/>
    <w:tmpl w:val="4572A9AA"/>
    <w:lvl w:ilvl="0" w:tplc="5064867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nsid w:val="35CD3A0E"/>
    <w:multiLevelType w:val="multilevel"/>
    <w:tmpl w:val="DB8C10C6"/>
    <w:name w:val="MyList1"/>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7">
    <w:nsid w:val="36436C5A"/>
    <w:multiLevelType w:val="hybridMultilevel"/>
    <w:tmpl w:val="B8066030"/>
    <w:lvl w:ilvl="0" w:tplc="B6AEAEF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38654031"/>
    <w:multiLevelType w:val="hybridMultilevel"/>
    <w:tmpl w:val="A7F6F68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43B82295"/>
    <w:multiLevelType w:val="hybridMultilevel"/>
    <w:tmpl w:val="61A69E5C"/>
    <w:lvl w:ilvl="0" w:tplc="2A4AE7FC">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D8951C6"/>
    <w:multiLevelType w:val="hybridMultilevel"/>
    <w:tmpl w:val="BE2898B8"/>
    <w:lvl w:ilvl="0" w:tplc="66B4950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E305E7"/>
    <w:multiLevelType w:val="hybridMultilevel"/>
    <w:tmpl w:val="39388EC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5B35477E"/>
    <w:multiLevelType w:val="hybridMultilevel"/>
    <w:tmpl w:val="D3DE701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A395C6D"/>
    <w:multiLevelType w:val="multilevel"/>
    <w:tmpl w:val="2AD494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nsid w:val="6B01634A"/>
    <w:multiLevelType w:val="hybridMultilevel"/>
    <w:tmpl w:val="D48202C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762C4A1C"/>
    <w:multiLevelType w:val="hybridMultilevel"/>
    <w:tmpl w:val="B934B6CE"/>
    <w:lvl w:ilvl="0" w:tplc="04190001">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A2E0F8D"/>
    <w:multiLevelType w:val="hybridMultilevel"/>
    <w:tmpl w:val="5616E73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CC27493"/>
    <w:multiLevelType w:val="hybridMultilevel"/>
    <w:tmpl w:val="6B68E036"/>
    <w:lvl w:ilvl="0" w:tplc="E79E49AA">
      <w:start w:val="1"/>
      <w:numFmt w:val="decimal"/>
      <w:lvlText w:val="%1."/>
      <w:lvlJc w:val="left"/>
      <w:pPr>
        <w:ind w:left="786" w:hanging="360"/>
      </w:pPr>
      <w:rPr>
        <w:rFonts w:hint="default"/>
        <w:sz w:val="22"/>
        <w:szCs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nsid w:val="7E3E5692"/>
    <w:multiLevelType w:val="hybridMultilevel"/>
    <w:tmpl w:val="61A69E5C"/>
    <w:lvl w:ilvl="0" w:tplc="2A4AE7FC">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8"/>
  </w:num>
  <w:num w:numId="12">
    <w:abstractNumId w:val="9"/>
  </w:num>
  <w:num w:numId="13">
    <w:abstractNumId w:val="3"/>
  </w:num>
  <w:num w:numId="14">
    <w:abstractNumId w:val="16"/>
  </w:num>
  <w:num w:numId="15">
    <w:abstractNumId w:val="5"/>
  </w:num>
  <w:num w:numId="16">
    <w:abstractNumId w:val="12"/>
  </w:num>
  <w:num w:numId="17">
    <w:abstractNumId w:val="1"/>
  </w:num>
  <w:num w:numId="18">
    <w:abstractNumId w:val="19"/>
  </w:num>
  <w:num w:numId="19">
    <w:abstractNumId w:val="27"/>
  </w:num>
  <w:num w:numId="20">
    <w:abstractNumId w:val="2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14"/>
  </w:num>
  <w:num w:numId="26">
    <w:abstractNumId w:val="21"/>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num>
  <w:num w:numId="31">
    <w:abstractNumId w:val="23"/>
  </w:num>
  <w:num w:numId="32">
    <w:abstractNumId w:val="15"/>
  </w:num>
  <w:num w:numId="33">
    <w:abstractNumId w:val="17"/>
  </w:num>
  <w:num w:numId="34">
    <w:abstractNumId w:val="2"/>
  </w:num>
  <w:num w:numId="35">
    <w:abstractNumId w:val="28"/>
  </w:num>
  <w:num w:numId="3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1D5F"/>
    <w:rsid w:val="00000C80"/>
    <w:rsid w:val="000019AF"/>
    <w:rsid w:val="000043CA"/>
    <w:rsid w:val="0000656D"/>
    <w:rsid w:val="00011ABE"/>
    <w:rsid w:val="000134B6"/>
    <w:rsid w:val="00017752"/>
    <w:rsid w:val="00017860"/>
    <w:rsid w:val="000216A1"/>
    <w:rsid w:val="0002618D"/>
    <w:rsid w:val="000267C5"/>
    <w:rsid w:val="000269D4"/>
    <w:rsid w:val="00026EF7"/>
    <w:rsid w:val="00032BCF"/>
    <w:rsid w:val="00043B04"/>
    <w:rsid w:val="00051DCB"/>
    <w:rsid w:val="0005318A"/>
    <w:rsid w:val="00057215"/>
    <w:rsid w:val="0006047A"/>
    <w:rsid w:val="0006560A"/>
    <w:rsid w:val="000807F5"/>
    <w:rsid w:val="0009043C"/>
    <w:rsid w:val="00090A59"/>
    <w:rsid w:val="00096C4E"/>
    <w:rsid w:val="000A53D2"/>
    <w:rsid w:val="000A5E5A"/>
    <w:rsid w:val="000B1D7E"/>
    <w:rsid w:val="000B330C"/>
    <w:rsid w:val="000B334D"/>
    <w:rsid w:val="000C20B5"/>
    <w:rsid w:val="000C6FBF"/>
    <w:rsid w:val="000D60C2"/>
    <w:rsid w:val="000E4C3C"/>
    <w:rsid w:val="000E621D"/>
    <w:rsid w:val="000E7C39"/>
    <w:rsid w:val="000F1281"/>
    <w:rsid w:val="000F35F0"/>
    <w:rsid w:val="00103C0A"/>
    <w:rsid w:val="00110C4A"/>
    <w:rsid w:val="00114910"/>
    <w:rsid w:val="001162FB"/>
    <w:rsid w:val="00120BFA"/>
    <w:rsid w:val="001257F6"/>
    <w:rsid w:val="00127A9D"/>
    <w:rsid w:val="001322DD"/>
    <w:rsid w:val="00133BC8"/>
    <w:rsid w:val="001350CA"/>
    <w:rsid w:val="00136289"/>
    <w:rsid w:val="00143B21"/>
    <w:rsid w:val="00155235"/>
    <w:rsid w:val="00170814"/>
    <w:rsid w:val="00181AB0"/>
    <w:rsid w:val="0018464E"/>
    <w:rsid w:val="00186F0F"/>
    <w:rsid w:val="00191A04"/>
    <w:rsid w:val="001B7968"/>
    <w:rsid w:val="001C2454"/>
    <w:rsid w:val="001D5B4D"/>
    <w:rsid w:val="001E3C33"/>
    <w:rsid w:val="001F160A"/>
    <w:rsid w:val="001F3A47"/>
    <w:rsid w:val="00200EBC"/>
    <w:rsid w:val="00204432"/>
    <w:rsid w:val="00205BB1"/>
    <w:rsid w:val="002160FB"/>
    <w:rsid w:val="00221790"/>
    <w:rsid w:val="00222312"/>
    <w:rsid w:val="002243C0"/>
    <w:rsid w:val="00226216"/>
    <w:rsid w:val="00232B2F"/>
    <w:rsid w:val="00234367"/>
    <w:rsid w:val="00240798"/>
    <w:rsid w:val="002616AE"/>
    <w:rsid w:val="00270D00"/>
    <w:rsid w:val="00272BA7"/>
    <w:rsid w:val="00275D77"/>
    <w:rsid w:val="00285688"/>
    <w:rsid w:val="00287B18"/>
    <w:rsid w:val="0029587A"/>
    <w:rsid w:val="002A09B4"/>
    <w:rsid w:val="002A4D32"/>
    <w:rsid w:val="002A5C1E"/>
    <w:rsid w:val="002B3C47"/>
    <w:rsid w:val="002B4C2C"/>
    <w:rsid w:val="002B7559"/>
    <w:rsid w:val="002C1CEF"/>
    <w:rsid w:val="002C5E71"/>
    <w:rsid w:val="002D729F"/>
    <w:rsid w:val="002E116A"/>
    <w:rsid w:val="002F245F"/>
    <w:rsid w:val="002F54A2"/>
    <w:rsid w:val="002F5665"/>
    <w:rsid w:val="002F64E4"/>
    <w:rsid w:val="00311A49"/>
    <w:rsid w:val="00311EE8"/>
    <w:rsid w:val="00313963"/>
    <w:rsid w:val="00314E13"/>
    <w:rsid w:val="00321201"/>
    <w:rsid w:val="00330BD2"/>
    <w:rsid w:val="003321FD"/>
    <w:rsid w:val="00333596"/>
    <w:rsid w:val="00337511"/>
    <w:rsid w:val="00337856"/>
    <w:rsid w:val="00342CD2"/>
    <w:rsid w:val="0035338E"/>
    <w:rsid w:val="00353646"/>
    <w:rsid w:val="003572EA"/>
    <w:rsid w:val="00360A96"/>
    <w:rsid w:val="00362772"/>
    <w:rsid w:val="00364619"/>
    <w:rsid w:val="00370D16"/>
    <w:rsid w:val="00372FC0"/>
    <w:rsid w:val="00377200"/>
    <w:rsid w:val="003831B8"/>
    <w:rsid w:val="00384F58"/>
    <w:rsid w:val="00386567"/>
    <w:rsid w:val="0038712E"/>
    <w:rsid w:val="00393013"/>
    <w:rsid w:val="0039720B"/>
    <w:rsid w:val="003A1B32"/>
    <w:rsid w:val="003A60BC"/>
    <w:rsid w:val="003B0AAC"/>
    <w:rsid w:val="003B1500"/>
    <w:rsid w:val="003B53BF"/>
    <w:rsid w:val="003B5E93"/>
    <w:rsid w:val="003B6050"/>
    <w:rsid w:val="003B7BF8"/>
    <w:rsid w:val="003B7D95"/>
    <w:rsid w:val="003C3B32"/>
    <w:rsid w:val="003D1800"/>
    <w:rsid w:val="003D70B7"/>
    <w:rsid w:val="003E0C06"/>
    <w:rsid w:val="003E4AD0"/>
    <w:rsid w:val="003E6146"/>
    <w:rsid w:val="003F1F35"/>
    <w:rsid w:val="003F271B"/>
    <w:rsid w:val="003F6958"/>
    <w:rsid w:val="003F7CEF"/>
    <w:rsid w:val="004003E0"/>
    <w:rsid w:val="00402064"/>
    <w:rsid w:val="0040339B"/>
    <w:rsid w:val="00407B30"/>
    <w:rsid w:val="004102C1"/>
    <w:rsid w:val="00413AD3"/>
    <w:rsid w:val="0042033D"/>
    <w:rsid w:val="00421628"/>
    <w:rsid w:val="00424570"/>
    <w:rsid w:val="00432480"/>
    <w:rsid w:val="00440F66"/>
    <w:rsid w:val="004446DB"/>
    <w:rsid w:val="0044619D"/>
    <w:rsid w:val="00450105"/>
    <w:rsid w:val="0045657A"/>
    <w:rsid w:val="00457D23"/>
    <w:rsid w:val="004630C7"/>
    <w:rsid w:val="00465637"/>
    <w:rsid w:val="0046745F"/>
    <w:rsid w:val="00470D3A"/>
    <w:rsid w:val="004825FA"/>
    <w:rsid w:val="004863B5"/>
    <w:rsid w:val="00486836"/>
    <w:rsid w:val="00490D83"/>
    <w:rsid w:val="004A6B6F"/>
    <w:rsid w:val="004B510E"/>
    <w:rsid w:val="004B60E6"/>
    <w:rsid w:val="004C2704"/>
    <w:rsid w:val="004C43A1"/>
    <w:rsid w:val="004C652D"/>
    <w:rsid w:val="004E1134"/>
    <w:rsid w:val="004E334C"/>
    <w:rsid w:val="004E4EA9"/>
    <w:rsid w:val="004F1725"/>
    <w:rsid w:val="004F1CBF"/>
    <w:rsid w:val="004F27E2"/>
    <w:rsid w:val="004F7D18"/>
    <w:rsid w:val="005009F6"/>
    <w:rsid w:val="005139A7"/>
    <w:rsid w:val="00513BC9"/>
    <w:rsid w:val="00513C5F"/>
    <w:rsid w:val="005315C1"/>
    <w:rsid w:val="00536543"/>
    <w:rsid w:val="005428D5"/>
    <w:rsid w:val="00544B74"/>
    <w:rsid w:val="00545EFA"/>
    <w:rsid w:val="005501E8"/>
    <w:rsid w:val="00553040"/>
    <w:rsid w:val="005558C6"/>
    <w:rsid w:val="0055778C"/>
    <w:rsid w:val="00564B53"/>
    <w:rsid w:val="00564D78"/>
    <w:rsid w:val="00565AFD"/>
    <w:rsid w:val="0057210F"/>
    <w:rsid w:val="005733C6"/>
    <w:rsid w:val="005733DE"/>
    <w:rsid w:val="0057788C"/>
    <w:rsid w:val="005820DD"/>
    <w:rsid w:val="005850BB"/>
    <w:rsid w:val="00585CDA"/>
    <w:rsid w:val="00590732"/>
    <w:rsid w:val="005910A9"/>
    <w:rsid w:val="0059291C"/>
    <w:rsid w:val="00592E26"/>
    <w:rsid w:val="00593DD8"/>
    <w:rsid w:val="00593E45"/>
    <w:rsid w:val="00594445"/>
    <w:rsid w:val="005A5B78"/>
    <w:rsid w:val="005B0276"/>
    <w:rsid w:val="005B11C1"/>
    <w:rsid w:val="005B77BE"/>
    <w:rsid w:val="005C0CE2"/>
    <w:rsid w:val="005C66D6"/>
    <w:rsid w:val="005D004B"/>
    <w:rsid w:val="005D2584"/>
    <w:rsid w:val="005D282A"/>
    <w:rsid w:val="005D6AA0"/>
    <w:rsid w:val="005D7470"/>
    <w:rsid w:val="005E0BDC"/>
    <w:rsid w:val="005E2B08"/>
    <w:rsid w:val="005E2EBA"/>
    <w:rsid w:val="005F1AA9"/>
    <w:rsid w:val="005F33B2"/>
    <w:rsid w:val="005F6F3B"/>
    <w:rsid w:val="005F74BB"/>
    <w:rsid w:val="00601063"/>
    <w:rsid w:val="0060285E"/>
    <w:rsid w:val="00603098"/>
    <w:rsid w:val="006042C7"/>
    <w:rsid w:val="00615AEF"/>
    <w:rsid w:val="00617EB7"/>
    <w:rsid w:val="00621E71"/>
    <w:rsid w:val="0062722D"/>
    <w:rsid w:val="006306FC"/>
    <w:rsid w:val="00633029"/>
    <w:rsid w:val="00637670"/>
    <w:rsid w:val="006412D0"/>
    <w:rsid w:val="00641B8A"/>
    <w:rsid w:val="00642294"/>
    <w:rsid w:val="00650FF3"/>
    <w:rsid w:val="00651622"/>
    <w:rsid w:val="00657FD6"/>
    <w:rsid w:val="00661ECF"/>
    <w:rsid w:val="00664227"/>
    <w:rsid w:val="006709E1"/>
    <w:rsid w:val="00672D92"/>
    <w:rsid w:val="00675F6C"/>
    <w:rsid w:val="0068013B"/>
    <w:rsid w:val="00682FE6"/>
    <w:rsid w:val="00687D91"/>
    <w:rsid w:val="00690E98"/>
    <w:rsid w:val="006A2500"/>
    <w:rsid w:val="006A7D65"/>
    <w:rsid w:val="006C21F5"/>
    <w:rsid w:val="006C2938"/>
    <w:rsid w:val="006C557A"/>
    <w:rsid w:val="006C7BBC"/>
    <w:rsid w:val="006D0F8A"/>
    <w:rsid w:val="006D22E8"/>
    <w:rsid w:val="006D6CE9"/>
    <w:rsid w:val="006E3DD6"/>
    <w:rsid w:val="006E49A1"/>
    <w:rsid w:val="006E54FA"/>
    <w:rsid w:val="006E5788"/>
    <w:rsid w:val="006E67AF"/>
    <w:rsid w:val="006F12CB"/>
    <w:rsid w:val="006F22AA"/>
    <w:rsid w:val="00704BC0"/>
    <w:rsid w:val="00705876"/>
    <w:rsid w:val="007138AE"/>
    <w:rsid w:val="00716593"/>
    <w:rsid w:val="00730540"/>
    <w:rsid w:val="00732342"/>
    <w:rsid w:val="007362FB"/>
    <w:rsid w:val="00736D9D"/>
    <w:rsid w:val="00736E1F"/>
    <w:rsid w:val="007378A6"/>
    <w:rsid w:val="007506E0"/>
    <w:rsid w:val="00751233"/>
    <w:rsid w:val="007634DD"/>
    <w:rsid w:val="00764640"/>
    <w:rsid w:val="00774E82"/>
    <w:rsid w:val="00776C9A"/>
    <w:rsid w:val="00777BBF"/>
    <w:rsid w:val="00782DF9"/>
    <w:rsid w:val="007831C1"/>
    <w:rsid w:val="00783A07"/>
    <w:rsid w:val="00786E67"/>
    <w:rsid w:val="00792586"/>
    <w:rsid w:val="00794F69"/>
    <w:rsid w:val="00795170"/>
    <w:rsid w:val="007958D9"/>
    <w:rsid w:val="0079668A"/>
    <w:rsid w:val="007A038E"/>
    <w:rsid w:val="007A2C1F"/>
    <w:rsid w:val="007A58ED"/>
    <w:rsid w:val="007A7C94"/>
    <w:rsid w:val="007B372F"/>
    <w:rsid w:val="007B484F"/>
    <w:rsid w:val="007B57C9"/>
    <w:rsid w:val="007B5B4E"/>
    <w:rsid w:val="007C16C4"/>
    <w:rsid w:val="007C34B5"/>
    <w:rsid w:val="007C5C18"/>
    <w:rsid w:val="007D131B"/>
    <w:rsid w:val="007D1B1F"/>
    <w:rsid w:val="007D71B7"/>
    <w:rsid w:val="007D7C04"/>
    <w:rsid w:val="007D7CD2"/>
    <w:rsid w:val="007E5136"/>
    <w:rsid w:val="007E7185"/>
    <w:rsid w:val="007F20FB"/>
    <w:rsid w:val="007F2802"/>
    <w:rsid w:val="007F63AE"/>
    <w:rsid w:val="007F6B28"/>
    <w:rsid w:val="008144F1"/>
    <w:rsid w:val="0081711C"/>
    <w:rsid w:val="0081730B"/>
    <w:rsid w:val="0083241B"/>
    <w:rsid w:val="00834F30"/>
    <w:rsid w:val="00847A78"/>
    <w:rsid w:val="0085290F"/>
    <w:rsid w:val="00856D40"/>
    <w:rsid w:val="00861DD5"/>
    <w:rsid w:val="008647F8"/>
    <w:rsid w:val="00870851"/>
    <w:rsid w:val="00871216"/>
    <w:rsid w:val="00880A29"/>
    <w:rsid w:val="0089002A"/>
    <w:rsid w:val="00893C22"/>
    <w:rsid w:val="008969BA"/>
    <w:rsid w:val="008A13D4"/>
    <w:rsid w:val="008B0C66"/>
    <w:rsid w:val="008B3616"/>
    <w:rsid w:val="008B4508"/>
    <w:rsid w:val="008C0750"/>
    <w:rsid w:val="008C43E3"/>
    <w:rsid w:val="008D0DC9"/>
    <w:rsid w:val="008D3D24"/>
    <w:rsid w:val="008D67A7"/>
    <w:rsid w:val="008E5687"/>
    <w:rsid w:val="008E621F"/>
    <w:rsid w:val="00904792"/>
    <w:rsid w:val="009053F7"/>
    <w:rsid w:val="0090677E"/>
    <w:rsid w:val="00906D52"/>
    <w:rsid w:val="009138DA"/>
    <w:rsid w:val="00914285"/>
    <w:rsid w:val="00920D83"/>
    <w:rsid w:val="009254FC"/>
    <w:rsid w:val="00927F26"/>
    <w:rsid w:val="00930D69"/>
    <w:rsid w:val="00932E21"/>
    <w:rsid w:val="00933FC2"/>
    <w:rsid w:val="00934C88"/>
    <w:rsid w:val="00937DDA"/>
    <w:rsid w:val="00940B57"/>
    <w:rsid w:val="00942951"/>
    <w:rsid w:val="009445C0"/>
    <w:rsid w:val="0095175F"/>
    <w:rsid w:val="00952339"/>
    <w:rsid w:val="00954CA1"/>
    <w:rsid w:val="009568A9"/>
    <w:rsid w:val="00963194"/>
    <w:rsid w:val="0096331B"/>
    <w:rsid w:val="0096474F"/>
    <w:rsid w:val="0096593D"/>
    <w:rsid w:val="009700A5"/>
    <w:rsid w:val="00975660"/>
    <w:rsid w:val="00982F56"/>
    <w:rsid w:val="0099536E"/>
    <w:rsid w:val="00996403"/>
    <w:rsid w:val="00997F17"/>
    <w:rsid w:val="009A53E4"/>
    <w:rsid w:val="009A7C7C"/>
    <w:rsid w:val="009B021B"/>
    <w:rsid w:val="009B3220"/>
    <w:rsid w:val="009B5443"/>
    <w:rsid w:val="009C3CEF"/>
    <w:rsid w:val="009D011B"/>
    <w:rsid w:val="009D06F0"/>
    <w:rsid w:val="009D41DB"/>
    <w:rsid w:val="009E0865"/>
    <w:rsid w:val="009E6478"/>
    <w:rsid w:val="009F3189"/>
    <w:rsid w:val="009F694E"/>
    <w:rsid w:val="009F6A1C"/>
    <w:rsid w:val="00A123EC"/>
    <w:rsid w:val="00A206E5"/>
    <w:rsid w:val="00A328CA"/>
    <w:rsid w:val="00A32FEB"/>
    <w:rsid w:val="00A345B5"/>
    <w:rsid w:val="00A35964"/>
    <w:rsid w:val="00A37054"/>
    <w:rsid w:val="00A37419"/>
    <w:rsid w:val="00A42EF9"/>
    <w:rsid w:val="00A46131"/>
    <w:rsid w:val="00A4746B"/>
    <w:rsid w:val="00A54F06"/>
    <w:rsid w:val="00A56490"/>
    <w:rsid w:val="00A66E7B"/>
    <w:rsid w:val="00A70E8B"/>
    <w:rsid w:val="00A76D51"/>
    <w:rsid w:val="00A825CD"/>
    <w:rsid w:val="00A87113"/>
    <w:rsid w:val="00A87E24"/>
    <w:rsid w:val="00A9010C"/>
    <w:rsid w:val="00A95E9A"/>
    <w:rsid w:val="00A97F60"/>
    <w:rsid w:val="00AA0A68"/>
    <w:rsid w:val="00AA0B46"/>
    <w:rsid w:val="00AA5796"/>
    <w:rsid w:val="00AB5815"/>
    <w:rsid w:val="00AC02AE"/>
    <w:rsid w:val="00AC59BF"/>
    <w:rsid w:val="00AC62D1"/>
    <w:rsid w:val="00AD6024"/>
    <w:rsid w:val="00AE27B4"/>
    <w:rsid w:val="00AF1B13"/>
    <w:rsid w:val="00AF67A1"/>
    <w:rsid w:val="00B001C4"/>
    <w:rsid w:val="00B04EFF"/>
    <w:rsid w:val="00B1029E"/>
    <w:rsid w:val="00B11DC3"/>
    <w:rsid w:val="00B1411C"/>
    <w:rsid w:val="00B1445C"/>
    <w:rsid w:val="00B14750"/>
    <w:rsid w:val="00B16297"/>
    <w:rsid w:val="00B17615"/>
    <w:rsid w:val="00B17F56"/>
    <w:rsid w:val="00B20EF1"/>
    <w:rsid w:val="00B21751"/>
    <w:rsid w:val="00B241DF"/>
    <w:rsid w:val="00B308D9"/>
    <w:rsid w:val="00B33721"/>
    <w:rsid w:val="00B37216"/>
    <w:rsid w:val="00B63FC3"/>
    <w:rsid w:val="00B70643"/>
    <w:rsid w:val="00B71C92"/>
    <w:rsid w:val="00B74389"/>
    <w:rsid w:val="00B80926"/>
    <w:rsid w:val="00B819E3"/>
    <w:rsid w:val="00B82520"/>
    <w:rsid w:val="00B87256"/>
    <w:rsid w:val="00BA0DBE"/>
    <w:rsid w:val="00BA510E"/>
    <w:rsid w:val="00BC5CF1"/>
    <w:rsid w:val="00BD2F18"/>
    <w:rsid w:val="00BD3479"/>
    <w:rsid w:val="00BD60FC"/>
    <w:rsid w:val="00BE16F9"/>
    <w:rsid w:val="00BE193F"/>
    <w:rsid w:val="00BE3285"/>
    <w:rsid w:val="00BE6006"/>
    <w:rsid w:val="00BF201E"/>
    <w:rsid w:val="00BF4C5A"/>
    <w:rsid w:val="00BF7DE5"/>
    <w:rsid w:val="00C05002"/>
    <w:rsid w:val="00C052C8"/>
    <w:rsid w:val="00C07636"/>
    <w:rsid w:val="00C14E3A"/>
    <w:rsid w:val="00C2448D"/>
    <w:rsid w:val="00C3474B"/>
    <w:rsid w:val="00C37EAF"/>
    <w:rsid w:val="00C40A2F"/>
    <w:rsid w:val="00C448E9"/>
    <w:rsid w:val="00C53A68"/>
    <w:rsid w:val="00C5423B"/>
    <w:rsid w:val="00C562EC"/>
    <w:rsid w:val="00C62B75"/>
    <w:rsid w:val="00C64E2E"/>
    <w:rsid w:val="00C7000E"/>
    <w:rsid w:val="00C701F6"/>
    <w:rsid w:val="00C702A4"/>
    <w:rsid w:val="00C71987"/>
    <w:rsid w:val="00C80413"/>
    <w:rsid w:val="00C81D62"/>
    <w:rsid w:val="00C832B4"/>
    <w:rsid w:val="00C841CD"/>
    <w:rsid w:val="00C86343"/>
    <w:rsid w:val="00C95525"/>
    <w:rsid w:val="00C9666E"/>
    <w:rsid w:val="00CA18B4"/>
    <w:rsid w:val="00CB0FD4"/>
    <w:rsid w:val="00CB2430"/>
    <w:rsid w:val="00CB2845"/>
    <w:rsid w:val="00CB4EE0"/>
    <w:rsid w:val="00CB71A4"/>
    <w:rsid w:val="00CC0CC2"/>
    <w:rsid w:val="00CD130C"/>
    <w:rsid w:val="00CD14B7"/>
    <w:rsid w:val="00CD39A0"/>
    <w:rsid w:val="00CD4BCD"/>
    <w:rsid w:val="00CD4ECF"/>
    <w:rsid w:val="00CD7711"/>
    <w:rsid w:val="00CE0C96"/>
    <w:rsid w:val="00CF0D7E"/>
    <w:rsid w:val="00CF726A"/>
    <w:rsid w:val="00CF74E6"/>
    <w:rsid w:val="00D07FED"/>
    <w:rsid w:val="00D11AD4"/>
    <w:rsid w:val="00D1627C"/>
    <w:rsid w:val="00D1777E"/>
    <w:rsid w:val="00D23C16"/>
    <w:rsid w:val="00D24B5D"/>
    <w:rsid w:val="00D25296"/>
    <w:rsid w:val="00D32C03"/>
    <w:rsid w:val="00D36B87"/>
    <w:rsid w:val="00D41AE0"/>
    <w:rsid w:val="00D6192D"/>
    <w:rsid w:val="00D6249C"/>
    <w:rsid w:val="00D83932"/>
    <w:rsid w:val="00D86051"/>
    <w:rsid w:val="00D90EBB"/>
    <w:rsid w:val="00D94FF6"/>
    <w:rsid w:val="00DA5B68"/>
    <w:rsid w:val="00DB49FF"/>
    <w:rsid w:val="00DC5DA8"/>
    <w:rsid w:val="00DD0FAC"/>
    <w:rsid w:val="00DD21D0"/>
    <w:rsid w:val="00DD3B85"/>
    <w:rsid w:val="00DD7ACE"/>
    <w:rsid w:val="00DE4E4F"/>
    <w:rsid w:val="00DE5B11"/>
    <w:rsid w:val="00DF1B9B"/>
    <w:rsid w:val="00DF2D4A"/>
    <w:rsid w:val="00DF5740"/>
    <w:rsid w:val="00DF6C46"/>
    <w:rsid w:val="00E02066"/>
    <w:rsid w:val="00E026D5"/>
    <w:rsid w:val="00E02E35"/>
    <w:rsid w:val="00E04DD9"/>
    <w:rsid w:val="00E05272"/>
    <w:rsid w:val="00E12284"/>
    <w:rsid w:val="00E13FA0"/>
    <w:rsid w:val="00E30CCD"/>
    <w:rsid w:val="00E31D5F"/>
    <w:rsid w:val="00E320A9"/>
    <w:rsid w:val="00E406EF"/>
    <w:rsid w:val="00E4312E"/>
    <w:rsid w:val="00E47ED3"/>
    <w:rsid w:val="00E50A09"/>
    <w:rsid w:val="00E516B8"/>
    <w:rsid w:val="00E52B00"/>
    <w:rsid w:val="00E60EE2"/>
    <w:rsid w:val="00E62AB7"/>
    <w:rsid w:val="00E7045A"/>
    <w:rsid w:val="00E73546"/>
    <w:rsid w:val="00E751D0"/>
    <w:rsid w:val="00E84EF4"/>
    <w:rsid w:val="00E858E4"/>
    <w:rsid w:val="00E914A1"/>
    <w:rsid w:val="00E97BE3"/>
    <w:rsid w:val="00EB1028"/>
    <w:rsid w:val="00EB21C1"/>
    <w:rsid w:val="00EB720A"/>
    <w:rsid w:val="00ED7D33"/>
    <w:rsid w:val="00EE0D28"/>
    <w:rsid w:val="00EF66E7"/>
    <w:rsid w:val="00F02AD2"/>
    <w:rsid w:val="00F0580A"/>
    <w:rsid w:val="00F155BE"/>
    <w:rsid w:val="00F16E32"/>
    <w:rsid w:val="00F26757"/>
    <w:rsid w:val="00F308C5"/>
    <w:rsid w:val="00F42823"/>
    <w:rsid w:val="00F47444"/>
    <w:rsid w:val="00F52458"/>
    <w:rsid w:val="00F52605"/>
    <w:rsid w:val="00F61CF3"/>
    <w:rsid w:val="00F62677"/>
    <w:rsid w:val="00F627CE"/>
    <w:rsid w:val="00F638AF"/>
    <w:rsid w:val="00F65918"/>
    <w:rsid w:val="00F65AB2"/>
    <w:rsid w:val="00F66168"/>
    <w:rsid w:val="00F76E03"/>
    <w:rsid w:val="00F80A20"/>
    <w:rsid w:val="00FA14D5"/>
    <w:rsid w:val="00FA3E5B"/>
    <w:rsid w:val="00FA617C"/>
    <w:rsid w:val="00FA6B27"/>
    <w:rsid w:val="00FA6F41"/>
    <w:rsid w:val="00FB33FA"/>
    <w:rsid w:val="00FC2F50"/>
    <w:rsid w:val="00FD0559"/>
    <w:rsid w:val="00FD2FC9"/>
    <w:rsid w:val="00FD52A1"/>
    <w:rsid w:val="00FD6CF5"/>
    <w:rsid w:val="00FE0641"/>
    <w:rsid w:val="00FE1968"/>
    <w:rsid w:val="00FE43AA"/>
    <w:rsid w:val="00FE7434"/>
    <w:rsid w:val="00FF1B1A"/>
    <w:rsid w:val="00FF53D1"/>
    <w:rsid w:val="00FF6BC0"/>
    <w:rsid w:val="00FF6F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B510E"/>
    <w:pPr>
      <w:spacing w:after="200" w:line="276" w:lineRule="auto"/>
    </w:pPr>
    <w:rPr>
      <w:rFonts w:cs="Calibri"/>
      <w:lang w:eastAsia="en-US"/>
    </w:rPr>
  </w:style>
  <w:style w:type="paragraph" w:styleId="Heading1">
    <w:name w:val="heading 1"/>
    <w:basedOn w:val="Normal"/>
    <w:next w:val="Normal"/>
    <w:link w:val="Heading1Char"/>
    <w:uiPriority w:val="99"/>
    <w:qFormat/>
    <w:rsid w:val="00DD3B8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DD3B85"/>
    <w:pPr>
      <w:spacing w:after="0" w:line="240" w:lineRule="auto"/>
      <w:jc w:val="both"/>
      <w:outlineLvl w:val="1"/>
    </w:pPr>
    <w:rPr>
      <w:rFonts w:ascii="Times New Roman" w:eastAsia="Times New Roman" w:hAnsi="Times New Roman" w:cs="Times New Roman"/>
      <w:b/>
      <w:bCs/>
      <w:sz w:val="24"/>
      <w:szCs w:val="24"/>
      <w:lang w:eastAsia="ru-RU"/>
    </w:rPr>
  </w:style>
  <w:style w:type="paragraph" w:styleId="Heading3">
    <w:name w:val="heading 3"/>
    <w:basedOn w:val="Normal"/>
    <w:next w:val="Normal"/>
    <w:link w:val="Heading3Char"/>
    <w:uiPriority w:val="99"/>
    <w:qFormat/>
    <w:rsid w:val="00DD3B85"/>
    <w:pPr>
      <w:keepNext/>
      <w:framePr w:hSpace="181" w:wrap="notBeside" w:vAnchor="page" w:hAnchor="page" w:x="1986" w:y="398"/>
      <w:spacing w:before="120" w:after="120" w:line="240" w:lineRule="auto"/>
      <w:jc w:val="center"/>
      <w:outlineLvl w:val="2"/>
    </w:pPr>
    <w:rPr>
      <w:rFonts w:ascii="Times New Roman" w:eastAsia="Times New Roman" w:hAnsi="Times New Roman" w:cs="Times New Roman"/>
      <w:b/>
      <w:bCs/>
      <w:sz w:val="24"/>
      <w:szCs w:val="24"/>
      <w:lang w:eastAsia="ru-RU"/>
    </w:rPr>
  </w:style>
  <w:style w:type="paragraph" w:styleId="Heading4">
    <w:name w:val="heading 4"/>
    <w:basedOn w:val="Normal"/>
    <w:next w:val="Normal"/>
    <w:link w:val="Heading4Char"/>
    <w:uiPriority w:val="99"/>
    <w:qFormat/>
    <w:rsid w:val="00DD3B85"/>
    <w:pPr>
      <w:numPr>
        <w:ilvl w:val="3"/>
        <w:numId w:val="13"/>
      </w:numPr>
      <w:spacing w:before="200" w:after="0" w:line="240" w:lineRule="auto"/>
      <w:jc w:val="both"/>
      <w:outlineLvl w:val="3"/>
    </w:pPr>
    <w:rPr>
      <w:rFonts w:ascii="Cambria" w:eastAsia="Times New Roman" w:hAnsi="Cambria" w:cs="Cambria"/>
      <w:b/>
      <w:bCs/>
      <w:i/>
      <w:iCs/>
      <w:sz w:val="24"/>
      <w:szCs w:val="24"/>
      <w:lang w:val="en-US"/>
    </w:rPr>
  </w:style>
  <w:style w:type="paragraph" w:styleId="Heading5">
    <w:name w:val="heading 5"/>
    <w:basedOn w:val="Normal"/>
    <w:next w:val="Normal"/>
    <w:link w:val="Heading5Char"/>
    <w:uiPriority w:val="99"/>
    <w:qFormat/>
    <w:rsid w:val="00DD3B85"/>
    <w:pPr>
      <w:numPr>
        <w:ilvl w:val="4"/>
        <w:numId w:val="13"/>
      </w:numPr>
      <w:spacing w:before="200" w:after="0" w:line="240" w:lineRule="auto"/>
      <w:jc w:val="both"/>
      <w:outlineLvl w:val="4"/>
    </w:pPr>
    <w:rPr>
      <w:rFonts w:ascii="Cambria" w:eastAsia="Times New Roman" w:hAnsi="Cambria" w:cs="Cambria"/>
      <w:b/>
      <w:bCs/>
      <w:color w:val="7F7F7F"/>
      <w:sz w:val="24"/>
      <w:szCs w:val="24"/>
      <w:lang w:val="en-US"/>
    </w:rPr>
  </w:style>
  <w:style w:type="paragraph" w:styleId="Heading6">
    <w:name w:val="heading 6"/>
    <w:basedOn w:val="Normal"/>
    <w:next w:val="Normal"/>
    <w:link w:val="Heading6Char"/>
    <w:uiPriority w:val="99"/>
    <w:qFormat/>
    <w:rsid w:val="00DD3B85"/>
    <w:pPr>
      <w:numPr>
        <w:ilvl w:val="5"/>
        <w:numId w:val="13"/>
      </w:numPr>
      <w:spacing w:after="0" w:line="271" w:lineRule="auto"/>
      <w:jc w:val="both"/>
      <w:outlineLvl w:val="5"/>
    </w:pPr>
    <w:rPr>
      <w:rFonts w:ascii="Cambria" w:eastAsia="Times New Roman" w:hAnsi="Cambria" w:cs="Cambria"/>
      <w:b/>
      <w:bCs/>
      <w:i/>
      <w:iCs/>
      <w:color w:val="7F7F7F"/>
      <w:sz w:val="24"/>
      <w:szCs w:val="24"/>
      <w:lang w:val="en-US"/>
    </w:rPr>
  </w:style>
  <w:style w:type="paragraph" w:styleId="Heading7">
    <w:name w:val="heading 7"/>
    <w:basedOn w:val="Normal"/>
    <w:next w:val="Normal"/>
    <w:link w:val="Heading7Char"/>
    <w:uiPriority w:val="99"/>
    <w:qFormat/>
    <w:rsid w:val="00DD3B85"/>
    <w:pPr>
      <w:numPr>
        <w:ilvl w:val="6"/>
        <w:numId w:val="13"/>
      </w:numPr>
      <w:spacing w:after="0" w:line="240" w:lineRule="auto"/>
      <w:jc w:val="both"/>
      <w:outlineLvl w:val="6"/>
    </w:pPr>
    <w:rPr>
      <w:rFonts w:ascii="Cambria" w:eastAsia="Times New Roman" w:hAnsi="Cambria" w:cs="Cambria"/>
      <w:i/>
      <w:iCs/>
      <w:sz w:val="24"/>
      <w:szCs w:val="24"/>
      <w:lang w:val="en-US"/>
    </w:rPr>
  </w:style>
  <w:style w:type="paragraph" w:styleId="Heading8">
    <w:name w:val="heading 8"/>
    <w:basedOn w:val="Normal"/>
    <w:next w:val="Normal"/>
    <w:link w:val="Heading8Char"/>
    <w:uiPriority w:val="99"/>
    <w:qFormat/>
    <w:rsid w:val="00DD3B85"/>
    <w:pPr>
      <w:numPr>
        <w:ilvl w:val="7"/>
        <w:numId w:val="13"/>
      </w:numPr>
      <w:spacing w:after="0" w:line="240" w:lineRule="auto"/>
      <w:jc w:val="both"/>
      <w:outlineLvl w:val="7"/>
    </w:pPr>
    <w:rPr>
      <w:rFonts w:ascii="Cambria" w:eastAsia="Times New Roman" w:hAnsi="Cambria" w:cs="Cambria"/>
      <w:sz w:val="20"/>
      <w:szCs w:val="20"/>
      <w:lang w:val="en-US"/>
    </w:rPr>
  </w:style>
  <w:style w:type="paragraph" w:styleId="Heading9">
    <w:name w:val="heading 9"/>
    <w:basedOn w:val="Normal"/>
    <w:next w:val="Normal"/>
    <w:link w:val="Heading9Char"/>
    <w:uiPriority w:val="99"/>
    <w:qFormat/>
    <w:rsid w:val="00DD3B85"/>
    <w:pPr>
      <w:numPr>
        <w:ilvl w:val="8"/>
        <w:numId w:val="13"/>
      </w:numPr>
      <w:spacing w:after="0" w:line="240" w:lineRule="auto"/>
      <w:jc w:val="both"/>
      <w:outlineLvl w:val="8"/>
    </w:pPr>
    <w:rPr>
      <w:rFonts w:ascii="Cambria" w:eastAsia="Times New Roman" w:hAnsi="Cambria" w:cs="Cambria"/>
      <w:i/>
      <w:iCs/>
      <w:spacing w:val="5"/>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3B85"/>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D3B85"/>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DD3B85"/>
    <w:rPr>
      <w:rFonts w:ascii="Times New Roman" w:hAnsi="Times New Roman" w:cs="Times New Roman"/>
      <w:b/>
      <w:bCs/>
      <w:sz w:val="24"/>
      <w:szCs w:val="24"/>
      <w:lang w:eastAsia="ru-RU"/>
    </w:rPr>
  </w:style>
  <w:style w:type="character" w:customStyle="1" w:styleId="Heading4Char">
    <w:name w:val="Heading 4 Char"/>
    <w:basedOn w:val="DefaultParagraphFont"/>
    <w:link w:val="Heading4"/>
    <w:uiPriority w:val="99"/>
    <w:locked/>
    <w:rsid w:val="00DD3B85"/>
    <w:rPr>
      <w:rFonts w:ascii="Cambria" w:eastAsia="Times New Roman" w:hAnsi="Cambria" w:cs="Cambria"/>
      <w:b/>
      <w:bCs/>
      <w:i/>
      <w:iCs/>
      <w:sz w:val="24"/>
      <w:szCs w:val="24"/>
      <w:lang w:val="en-US" w:eastAsia="en-US"/>
    </w:rPr>
  </w:style>
  <w:style w:type="character" w:customStyle="1" w:styleId="Heading5Char">
    <w:name w:val="Heading 5 Char"/>
    <w:basedOn w:val="DefaultParagraphFont"/>
    <w:link w:val="Heading5"/>
    <w:uiPriority w:val="99"/>
    <w:locked/>
    <w:rsid w:val="00DD3B85"/>
    <w:rPr>
      <w:rFonts w:ascii="Cambria" w:eastAsia="Times New Roman" w:hAnsi="Cambria" w:cs="Cambria"/>
      <w:b/>
      <w:bCs/>
      <w:color w:val="7F7F7F"/>
      <w:sz w:val="24"/>
      <w:szCs w:val="24"/>
      <w:lang w:val="en-US" w:eastAsia="en-US"/>
    </w:rPr>
  </w:style>
  <w:style w:type="character" w:customStyle="1" w:styleId="Heading6Char">
    <w:name w:val="Heading 6 Char"/>
    <w:basedOn w:val="DefaultParagraphFont"/>
    <w:link w:val="Heading6"/>
    <w:uiPriority w:val="99"/>
    <w:locked/>
    <w:rsid w:val="00DD3B85"/>
    <w:rPr>
      <w:rFonts w:ascii="Cambria" w:eastAsia="Times New Roman" w:hAnsi="Cambria" w:cs="Cambria"/>
      <w:b/>
      <w:bCs/>
      <w:i/>
      <w:iCs/>
      <w:color w:val="7F7F7F"/>
      <w:sz w:val="24"/>
      <w:szCs w:val="24"/>
      <w:lang w:val="en-US" w:eastAsia="en-US"/>
    </w:rPr>
  </w:style>
  <w:style w:type="character" w:customStyle="1" w:styleId="Heading7Char">
    <w:name w:val="Heading 7 Char"/>
    <w:basedOn w:val="DefaultParagraphFont"/>
    <w:link w:val="Heading7"/>
    <w:uiPriority w:val="99"/>
    <w:locked/>
    <w:rsid w:val="00DD3B85"/>
    <w:rPr>
      <w:rFonts w:ascii="Cambria" w:eastAsia="Times New Roman" w:hAnsi="Cambria" w:cs="Cambria"/>
      <w:i/>
      <w:iCs/>
      <w:sz w:val="24"/>
      <w:szCs w:val="24"/>
      <w:lang w:val="en-US" w:eastAsia="en-US"/>
    </w:rPr>
  </w:style>
  <w:style w:type="character" w:customStyle="1" w:styleId="Heading8Char">
    <w:name w:val="Heading 8 Char"/>
    <w:basedOn w:val="DefaultParagraphFont"/>
    <w:link w:val="Heading8"/>
    <w:uiPriority w:val="99"/>
    <w:locked/>
    <w:rsid w:val="00DD3B85"/>
    <w:rPr>
      <w:rFonts w:ascii="Cambria" w:eastAsia="Times New Roman" w:hAnsi="Cambria" w:cs="Cambria"/>
      <w:sz w:val="20"/>
      <w:szCs w:val="20"/>
      <w:lang w:val="en-US" w:eastAsia="en-US"/>
    </w:rPr>
  </w:style>
  <w:style w:type="character" w:customStyle="1" w:styleId="Heading9Char">
    <w:name w:val="Heading 9 Char"/>
    <w:basedOn w:val="DefaultParagraphFont"/>
    <w:link w:val="Heading9"/>
    <w:uiPriority w:val="99"/>
    <w:locked/>
    <w:rsid w:val="00DD3B85"/>
    <w:rPr>
      <w:rFonts w:ascii="Cambria" w:eastAsia="Times New Roman" w:hAnsi="Cambria" w:cs="Cambria"/>
      <w:i/>
      <w:iCs/>
      <w:spacing w:val="5"/>
      <w:sz w:val="20"/>
      <w:szCs w:val="20"/>
      <w:lang w:val="en-US" w:eastAsia="en-US"/>
    </w:rPr>
  </w:style>
  <w:style w:type="table" w:styleId="TableGrid">
    <w:name w:val="Table Grid"/>
    <w:basedOn w:val="TableNormal"/>
    <w:uiPriority w:val="99"/>
    <w:rsid w:val="00DD3B8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D3B85"/>
    <w:pPr>
      <w:ind w:left="720"/>
    </w:pPr>
    <w:rPr>
      <w:sz w:val="20"/>
      <w:szCs w:val="20"/>
      <w:lang w:eastAsia="ru-RU"/>
    </w:rPr>
  </w:style>
  <w:style w:type="paragraph" w:customStyle="1" w:styleId="conscell">
    <w:name w:val="conscell"/>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uiPriority w:val="99"/>
    <w:rsid w:val="00DD3B8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Знак7 Знак Знак Знак Знак Знак Знак Знак"/>
    <w:basedOn w:val="Normal"/>
    <w:uiPriority w:val="99"/>
    <w:rsid w:val="00DD3B8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rsid w:val="00DD3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3B85"/>
    <w:rPr>
      <w:rFonts w:ascii="Tahoma" w:hAnsi="Tahoma" w:cs="Tahoma"/>
      <w:sz w:val="16"/>
      <w:szCs w:val="16"/>
    </w:rPr>
  </w:style>
  <w:style w:type="paragraph" w:customStyle="1" w:styleId="ConsPlusCell">
    <w:name w:val="ConsPlusCell"/>
    <w:uiPriority w:val="99"/>
    <w:rsid w:val="00DD3B85"/>
    <w:pPr>
      <w:widowControl w:val="0"/>
      <w:autoSpaceDE w:val="0"/>
      <w:autoSpaceDN w:val="0"/>
      <w:adjustRightInd w:val="0"/>
    </w:pPr>
    <w:rPr>
      <w:rFonts w:eastAsia="Times New Roman" w:cs="Calibri"/>
    </w:rPr>
  </w:style>
  <w:style w:type="paragraph" w:styleId="BodyText">
    <w:name w:val="Body Text"/>
    <w:aliases w:val="Основной текст1,Основной текст Знак Знак,bt"/>
    <w:basedOn w:val="Normal"/>
    <w:link w:val="BodyTextChar"/>
    <w:uiPriority w:val="99"/>
    <w:rsid w:val="00DD3B85"/>
    <w:pPr>
      <w:spacing w:after="0" w:line="240" w:lineRule="auto"/>
    </w:pPr>
    <w:rPr>
      <w:rFonts w:ascii="Times New Roman" w:eastAsia="Times New Roman" w:hAnsi="Times New Roman" w:cs="Times New Roman"/>
      <w:sz w:val="28"/>
      <w:szCs w:val="28"/>
      <w:lang w:eastAsia="ru-RU"/>
    </w:rPr>
  </w:style>
  <w:style w:type="character" w:customStyle="1" w:styleId="BodyTextChar">
    <w:name w:val="Body Text Char"/>
    <w:aliases w:val="Основной текст1 Char,Основной текст Знак Знак Char,bt Char"/>
    <w:basedOn w:val="DefaultParagraphFont"/>
    <w:link w:val="BodyText"/>
    <w:uiPriority w:val="99"/>
    <w:locked/>
    <w:rsid w:val="00DD3B85"/>
    <w:rPr>
      <w:rFonts w:ascii="Times New Roman" w:hAnsi="Times New Roman" w:cs="Times New Roman"/>
      <w:sz w:val="28"/>
      <w:szCs w:val="28"/>
      <w:lang w:eastAsia="ru-RU"/>
    </w:rPr>
  </w:style>
  <w:style w:type="paragraph" w:styleId="Header">
    <w:name w:val="header"/>
    <w:basedOn w:val="Normal"/>
    <w:link w:val="HeaderChar"/>
    <w:uiPriority w:val="99"/>
    <w:rsid w:val="00DD3B8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D3B85"/>
    <w:rPr>
      <w:rFonts w:ascii="Calibri" w:hAnsi="Calibri" w:cs="Calibri"/>
    </w:rPr>
  </w:style>
  <w:style w:type="paragraph" w:styleId="Footer">
    <w:name w:val="footer"/>
    <w:basedOn w:val="Normal"/>
    <w:link w:val="FooterChar"/>
    <w:uiPriority w:val="99"/>
    <w:rsid w:val="00DD3B8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D3B85"/>
    <w:rPr>
      <w:rFonts w:ascii="Calibri" w:hAnsi="Calibri" w:cs="Calibri"/>
    </w:rPr>
  </w:style>
  <w:style w:type="paragraph" w:customStyle="1" w:styleId="a">
    <w:name w:val="Знак"/>
    <w:basedOn w:val="Normal"/>
    <w:uiPriority w:val="99"/>
    <w:rsid w:val="00DD3B85"/>
    <w:pPr>
      <w:spacing w:after="160" w:line="240" w:lineRule="exact"/>
    </w:pPr>
    <w:rPr>
      <w:rFonts w:ascii="Verdana" w:eastAsia="Times New Roman" w:hAnsi="Verdana" w:cs="Verdana"/>
      <w:sz w:val="20"/>
      <w:szCs w:val="20"/>
      <w:lang w:val="en-US"/>
    </w:rPr>
  </w:style>
  <w:style w:type="character" w:customStyle="1" w:styleId="paragraph">
    <w:name w:val="paragraph"/>
    <w:basedOn w:val="DefaultParagraphFont"/>
    <w:uiPriority w:val="99"/>
    <w:rsid w:val="00DD3B85"/>
  </w:style>
  <w:style w:type="paragraph" w:customStyle="1" w:styleId="BodyTextKeep">
    <w:name w:val="Body Text Keep"/>
    <w:basedOn w:val="BodyText"/>
    <w:uiPriority w:val="99"/>
    <w:rsid w:val="00DD3B85"/>
    <w:pPr>
      <w:suppressAutoHyphens/>
      <w:spacing w:before="120" w:after="120"/>
      <w:ind w:left="567"/>
      <w:jc w:val="both"/>
    </w:pPr>
    <w:rPr>
      <w:spacing w:val="-5"/>
      <w:sz w:val="24"/>
      <w:szCs w:val="24"/>
      <w:lang w:eastAsia="ar-SA"/>
    </w:rPr>
  </w:style>
  <w:style w:type="paragraph" w:customStyle="1" w:styleId="ConsPlusNormal0">
    <w:name w:val="ConsPlusNormal"/>
    <w:uiPriority w:val="99"/>
    <w:rsid w:val="00DD3B85"/>
    <w:pPr>
      <w:widowControl w:val="0"/>
      <w:suppressAutoHyphens/>
      <w:autoSpaceDE w:val="0"/>
      <w:ind w:firstLine="720"/>
    </w:pPr>
    <w:rPr>
      <w:rFonts w:ascii="Arial" w:hAnsi="Arial" w:cs="Arial"/>
      <w:sz w:val="20"/>
      <w:szCs w:val="20"/>
      <w:lang w:eastAsia="ar-SA"/>
    </w:rPr>
  </w:style>
  <w:style w:type="paragraph" w:customStyle="1" w:styleId="Aacaenyeonoie">
    <w:name w:val="Aac aeny?eo no?ie"/>
    <w:basedOn w:val="Normal"/>
    <w:next w:val="Normal"/>
    <w:uiPriority w:val="99"/>
    <w:rsid w:val="00DD3B85"/>
    <w:pPr>
      <w:suppressAutoHyphens/>
      <w:autoSpaceDE w:val="0"/>
      <w:spacing w:after="0" w:line="311" w:lineRule="exact"/>
      <w:ind w:firstLine="709"/>
      <w:jc w:val="both"/>
    </w:pPr>
    <w:rPr>
      <w:rFonts w:ascii="Times New Roman" w:eastAsia="Times New Roman" w:hAnsi="Times New Roman" w:cs="Times New Roman"/>
      <w:sz w:val="28"/>
      <w:szCs w:val="28"/>
      <w:lang w:eastAsia="ar-SA"/>
    </w:rPr>
  </w:style>
  <w:style w:type="character" w:styleId="PageNumber">
    <w:name w:val="page number"/>
    <w:basedOn w:val="DefaultParagraphFont"/>
    <w:uiPriority w:val="99"/>
    <w:rsid w:val="00DD3B85"/>
  </w:style>
  <w:style w:type="character" w:styleId="Hyperlink">
    <w:name w:val="Hyperlink"/>
    <w:basedOn w:val="DefaultParagraphFont"/>
    <w:uiPriority w:val="99"/>
    <w:rsid w:val="00DD3B85"/>
    <w:rPr>
      <w:color w:val="0000FF"/>
      <w:u w:val="single"/>
    </w:rPr>
  </w:style>
  <w:style w:type="paragraph" w:styleId="ListBullet">
    <w:name w:val="List Bullet"/>
    <w:basedOn w:val="Normal"/>
    <w:uiPriority w:val="99"/>
    <w:rsid w:val="00DD3B85"/>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DD3B85"/>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uiPriority w:val="99"/>
    <w:locked/>
    <w:rsid w:val="00DD3B85"/>
    <w:rPr>
      <w:rFonts w:ascii="Times New Roman" w:hAnsi="Times New Roman" w:cs="Times New Roman"/>
      <w:sz w:val="20"/>
      <w:szCs w:val="20"/>
      <w:lang w:eastAsia="ru-RU"/>
    </w:rPr>
  </w:style>
  <w:style w:type="paragraph" w:customStyle="1" w:styleId="ConsNormal0">
    <w:name w:val="ConsNormal"/>
    <w:uiPriority w:val="99"/>
    <w:rsid w:val="00DD3B8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DD3B85"/>
    <w:pPr>
      <w:widowControl w:val="0"/>
      <w:autoSpaceDE w:val="0"/>
      <w:autoSpaceDN w:val="0"/>
      <w:adjustRightInd w:val="0"/>
    </w:pPr>
    <w:rPr>
      <w:rFonts w:ascii="Arial" w:eastAsia="Times New Roman" w:hAnsi="Arial" w:cs="Arial"/>
      <w:b/>
      <w:bCs/>
      <w:sz w:val="20"/>
      <w:szCs w:val="20"/>
    </w:rPr>
  </w:style>
  <w:style w:type="paragraph" w:customStyle="1" w:styleId="a0">
    <w:name w:val="Знак Знак Знак Знак"/>
    <w:basedOn w:val="Normal"/>
    <w:uiPriority w:val="99"/>
    <w:rsid w:val="00DD3B85"/>
    <w:pPr>
      <w:spacing w:after="0" w:line="240" w:lineRule="auto"/>
    </w:pPr>
    <w:rPr>
      <w:rFonts w:ascii="Verdana" w:eastAsia="Times New Roman" w:hAnsi="Verdana" w:cs="Verdana"/>
      <w:sz w:val="20"/>
      <w:szCs w:val="20"/>
      <w:lang w:val="en-US"/>
    </w:rPr>
  </w:style>
  <w:style w:type="paragraph" w:styleId="BodyTextIndent2">
    <w:name w:val="Body Text Indent 2"/>
    <w:basedOn w:val="Normal"/>
    <w:link w:val="BodyTextIndent2Char"/>
    <w:uiPriority w:val="99"/>
    <w:rsid w:val="00DD3B85"/>
    <w:pPr>
      <w:spacing w:after="120" w:line="480" w:lineRule="auto"/>
      <w:ind w:left="283"/>
    </w:pPr>
    <w:rPr>
      <w:rFonts w:ascii="Times New Roman" w:eastAsia="Times New Roman" w:hAnsi="Times New Roman" w:cs="Times New Roman"/>
      <w:sz w:val="28"/>
      <w:szCs w:val="28"/>
      <w:lang w:eastAsia="ru-RU"/>
    </w:rPr>
  </w:style>
  <w:style w:type="character" w:customStyle="1" w:styleId="BodyTextIndent2Char">
    <w:name w:val="Body Text Indent 2 Char"/>
    <w:basedOn w:val="DefaultParagraphFont"/>
    <w:link w:val="BodyTextIndent2"/>
    <w:uiPriority w:val="99"/>
    <w:locked/>
    <w:rsid w:val="00DD3B85"/>
    <w:rPr>
      <w:rFonts w:ascii="Times New Roman" w:hAnsi="Times New Roman" w:cs="Times New Roman"/>
      <w:sz w:val="28"/>
      <w:szCs w:val="28"/>
      <w:lang w:eastAsia="ru-RU"/>
    </w:rPr>
  </w:style>
  <w:style w:type="paragraph" w:customStyle="1" w:styleId="a1">
    <w:name w:val="А_текст"/>
    <w:link w:val="a2"/>
    <w:autoRedefine/>
    <w:uiPriority w:val="99"/>
    <w:rsid w:val="00DD3B85"/>
    <w:pPr>
      <w:ind w:right="666" w:firstLine="748"/>
      <w:jc w:val="both"/>
    </w:pPr>
    <w:rPr>
      <w:rFonts w:ascii="Times New Roman" w:hAnsi="Times New Roman"/>
    </w:rPr>
  </w:style>
  <w:style w:type="character" w:customStyle="1" w:styleId="a2">
    <w:name w:val="А_текст Знак"/>
    <w:link w:val="a1"/>
    <w:uiPriority w:val="99"/>
    <w:locked/>
    <w:rsid w:val="00DD3B85"/>
    <w:rPr>
      <w:rFonts w:ascii="Times New Roman" w:hAnsi="Times New Roman" w:cs="Times New Roman"/>
      <w:sz w:val="22"/>
      <w:szCs w:val="22"/>
      <w:lang w:eastAsia="ru-RU"/>
    </w:rPr>
  </w:style>
  <w:style w:type="paragraph" w:styleId="Caption">
    <w:name w:val="caption"/>
    <w:basedOn w:val="Normal"/>
    <w:next w:val="Normal"/>
    <w:uiPriority w:val="99"/>
    <w:qFormat/>
    <w:rsid w:val="00DD3B85"/>
    <w:pPr>
      <w:spacing w:before="240" w:after="240" w:line="240" w:lineRule="auto"/>
      <w:outlineLvl w:val="4"/>
    </w:pPr>
    <w:rPr>
      <w:rFonts w:ascii="Times New Roman" w:eastAsia="Times New Roman" w:hAnsi="Times New Roman" w:cs="Times New Roman"/>
      <w:sz w:val="24"/>
      <w:szCs w:val="24"/>
      <w:lang w:eastAsia="ru-RU"/>
    </w:rPr>
  </w:style>
  <w:style w:type="paragraph" w:customStyle="1" w:styleId="a3">
    <w:name w:val="А_табл"/>
    <w:link w:val="a4"/>
    <w:autoRedefine/>
    <w:uiPriority w:val="99"/>
    <w:rsid w:val="00DD3B85"/>
    <w:pPr>
      <w:keepNext/>
      <w:keepLines/>
      <w:framePr w:hSpace="181" w:wrap="auto" w:vAnchor="text" w:hAnchor="text" w:xAlign="center" w:y="1"/>
      <w:suppressOverlap/>
      <w:jc w:val="center"/>
    </w:pPr>
    <w:rPr>
      <w:rFonts w:ascii="Times New Roman" w:hAnsi="Times New Roman"/>
    </w:rPr>
  </w:style>
  <w:style w:type="character" w:customStyle="1" w:styleId="a4">
    <w:name w:val="А_табл Знак"/>
    <w:link w:val="a3"/>
    <w:uiPriority w:val="99"/>
    <w:locked/>
    <w:rsid w:val="00DD3B85"/>
    <w:rPr>
      <w:rFonts w:ascii="Times New Roman" w:hAnsi="Times New Roman" w:cs="Times New Roman"/>
      <w:sz w:val="22"/>
      <w:szCs w:val="22"/>
      <w:lang w:eastAsia="ru-RU"/>
    </w:rPr>
  </w:style>
  <w:style w:type="paragraph" w:customStyle="1" w:styleId="a5">
    <w:name w:val="А_текст_жир"/>
    <w:basedOn w:val="HTMLPreformatted"/>
    <w:link w:val="a6"/>
    <w:uiPriority w:val="99"/>
    <w:rsid w:val="00DD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Times New Roman" w:eastAsia="Calibri" w:hAnsi="Times New Roman" w:cs="Times New Roman"/>
      <w:b/>
      <w:bCs/>
      <w:sz w:val="24"/>
      <w:szCs w:val="24"/>
    </w:rPr>
  </w:style>
  <w:style w:type="paragraph" w:styleId="HTMLPreformatted">
    <w:name w:val="HTML Preformatted"/>
    <w:basedOn w:val="Normal"/>
    <w:link w:val="HTMLPreformattedChar"/>
    <w:uiPriority w:val="99"/>
    <w:rsid w:val="00DD3B85"/>
    <w:pPr>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DD3B85"/>
    <w:rPr>
      <w:rFonts w:ascii="Courier New" w:hAnsi="Courier New" w:cs="Courier New"/>
      <w:sz w:val="20"/>
      <w:szCs w:val="20"/>
      <w:lang w:eastAsia="ru-RU"/>
    </w:rPr>
  </w:style>
  <w:style w:type="character" w:customStyle="1" w:styleId="a6">
    <w:name w:val="А_текст_жир Знак"/>
    <w:link w:val="a5"/>
    <w:uiPriority w:val="99"/>
    <w:locked/>
    <w:rsid w:val="00DD3B85"/>
    <w:rPr>
      <w:rFonts w:ascii="Times New Roman" w:hAnsi="Times New Roman" w:cs="Times New Roman"/>
      <w:b/>
      <w:bCs/>
      <w:sz w:val="24"/>
      <w:szCs w:val="24"/>
      <w:lang w:eastAsia="ru-RU"/>
    </w:rPr>
  </w:style>
  <w:style w:type="paragraph" w:customStyle="1" w:styleId="printj">
    <w:name w:val="printj"/>
    <w:basedOn w:val="Normal"/>
    <w:uiPriority w:val="99"/>
    <w:rsid w:val="00DD3B85"/>
    <w:pPr>
      <w:spacing w:before="144" w:after="288" w:line="240" w:lineRule="auto"/>
      <w:jc w:val="both"/>
    </w:pPr>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rsid w:val="00DD3B85"/>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locked/>
    <w:rsid w:val="00DD3B85"/>
    <w:rPr>
      <w:rFonts w:ascii="Times New Roman" w:hAnsi="Times New Roman" w:cs="Times New Roman"/>
      <w:sz w:val="16"/>
      <w:szCs w:val="16"/>
      <w:lang w:eastAsia="ru-RU"/>
    </w:rPr>
  </w:style>
  <w:style w:type="paragraph" w:customStyle="1" w:styleId="a7">
    <w:name w:val="Заголовок статьи"/>
    <w:basedOn w:val="Normal"/>
    <w:next w:val="Normal"/>
    <w:uiPriority w:val="99"/>
    <w:rsid w:val="00DD3B85"/>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211">
    <w:name w:val="Знак2 Знак Знак1 Знак1 Знак Знак Знак Знак Знак Знак Знак Знак Знак Знак Знак Знак"/>
    <w:basedOn w:val="Normal"/>
    <w:uiPriority w:val="99"/>
    <w:rsid w:val="00DD3B85"/>
    <w:pPr>
      <w:spacing w:after="160" w:line="240" w:lineRule="exact"/>
    </w:pPr>
    <w:rPr>
      <w:rFonts w:ascii="Verdana" w:eastAsia="Times New Roman" w:hAnsi="Verdana" w:cs="Verdana"/>
      <w:sz w:val="20"/>
      <w:szCs w:val="20"/>
      <w:lang w:val="en-US"/>
    </w:rPr>
  </w:style>
  <w:style w:type="paragraph" w:customStyle="1" w:styleId="text">
    <w:name w:val="text"/>
    <w:basedOn w:val="Normal"/>
    <w:uiPriority w:val="99"/>
    <w:rsid w:val="00DD3B85"/>
    <w:pPr>
      <w:spacing w:after="0" w:line="240" w:lineRule="auto"/>
      <w:ind w:firstLine="600"/>
      <w:jc w:val="both"/>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DD3B85"/>
    <w:rPr>
      <w:b/>
      <w:bCs/>
    </w:rPr>
  </w:style>
  <w:style w:type="paragraph" w:customStyle="1" w:styleId="3">
    <w:name w:val="Знак Знак3 Знак Знак Знак Знак Знак Знак Знак Знак Знак Знак Знак Знак Знак"/>
    <w:basedOn w:val="Normal"/>
    <w:uiPriority w:val="99"/>
    <w:rsid w:val="00DD3B85"/>
    <w:pPr>
      <w:spacing w:after="0" w:line="240" w:lineRule="auto"/>
    </w:pPr>
    <w:rPr>
      <w:rFonts w:ascii="Verdana" w:eastAsia="Times New Roman" w:hAnsi="Verdana" w:cs="Verdana"/>
      <w:sz w:val="20"/>
      <w:szCs w:val="20"/>
      <w:lang w:val="en-US"/>
    </w:rPr>
  </w:style>
  <w:style w:type="paragraph" w:customStyle="1" w:styleId="2">
    <w:name w:val="Знак2"/>
    <w:basedOn w:val="Normal"/>
    <w:uiPriority w:val="99"/>
    <w:rsid w:val="00DD3B85"/>
    <w:pPr>
      <w:spacing w:after="160" w:line="240" w:lineRule="exact"/>
    </w:pPr>
    <w:rPr>
      <w:rFonts w:ascii="Verdana" w:eastAsia="Times New Roman" w:hAnsi="Verdana" w:cs="Verdana"/>
      <w:sz w:val="20"/>
      <w:szCs w:val="20"/>
      <w:lang w:val="en-US"/>
    </w:rPr>
  </w:style>
  <w:style w:type="table" w:customStyle="1" w:styleId="20">
    <w:name w:val="Сетка таблицы2"/>
    <w:uiPriority w:val="99"/>
    <w:rsid w:val="00DD3B8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D3B85"/>
    <w:rPr>
      <w:sz w:val="16"/>
      <w:szCs w:val="16"/>
    </w:rPr>
  </w:style>
  <w:style w:type="paragraph" w:styleId="CommentText">
    <w:name w:val="annotation text"/>
    <w:basedOn w:val="Normal"/>
    <w:link w:val="CommentTextChar"/>
    <w:uiPriority w:val="99"/>
    <w:semiHidden/>
    <w:rsid w:val="00DD3B85"/>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locked/>
    <w:rsid w:val="00DD3B85"/>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DD3B85"/>
    <w:rPr>
      <w:b/>
      <w:bCs/>
    </w:rPr>
  </w:style>
  <w:style w:type="character" w:customStyle="1" w:styleId="CommentSubjectChar">
    <w:name w:val="Comment Subject Char"/>
    <w:basedOn w:val="CommentTextChar"/>
    <w:link w:val="CommentSubject"/>
    <w:uiPriority w:val="99"/>
    <w:semiHidden/>
    <w:locked/>
    <w:rsid w:val="00DD3B85"/>
    <w:rPr>
      <w:b/>
      <w:bCs/>
    </w:rPr>
  </w:style>
  <w:style w:type="paragraph" w:styleId="NoSpacing">
    <w:name w:val="No Spacing"/>
    <w:uiPriority w:val="99"/>
    <w:qFormat/>
    <w:rsid w:val="00DD3B85"/>
    <w:rPr>
      <w:rFonts w:cs="Calibri"/>
      <w:sz w:val="24"/>
      <w:szCs w:val="24"/>
      <w:lang w:eastAsia="en-US"/>
    </w:rPr>
  </w:style>
  <w:style w:type="paragraph" w:styleId="FootnoteText">
    <w:name w:val="footnote text"/>
    <w:basedOn w:val="Normal"/>
    <w:link w:val="FootnoteTextChar"/>
    <w:uiPriority w:val="99"/>
    <w:semiHidden/>
    <w:rsid w:val="00DD3B85"/>
    <w:pPr>
      <w:spacing w:before="120" w:after="0" w:line="240" w:lineRule="auto"/>
      <w:jc w:val="both"/>
    </w:pPr>
    <w:rPr>
      <w:rFonts w:ascii="Arial" w:hAnsi="Arial" w:cs="Arial"/>
      <w:sz w:val="20"/>
      <w:szCs w:val="20"/>
    </w:rPr>
  </w:style>
  <w:style w:type="character" w:customStyle="1" w:styleId="FootnoteTextChar">
    <w:name w:val="Footnote Text Char"/>
    <w:basedOn w:val="DefaultParagraphFont"/>
    <w:link w:val="FootnoteText"/>
    <w:uiPriority w:val="99"/>
    <w:semiHidden/>
    <w:locked/>
    <w:rsid w:val="00DD3B85"/>
    <w:rPr>
      <w:rFonts w:ascii="Arial" w:hAnsi="Arial" w:cs="Arial"/>
      <w:sz w:val="20"/>
      <w:szCs w:val="20"/>
    </w:rPr>
  </w:style>
  <w:style w:type="character" w:styleId="FootnoteReference">
    <w:name w:val="footnote reference"/>
    <w:basedOn w:val="DefaultParagraphFont"/>
    <w:uiPriority w:val="99"/>
    <w:semiHidden/>
    <w:rsid w:val="00DD3B85"/>
    <w:rPr>
      <w:vertAlign w:val="superscript"/>
    </w:rPr>
  </w:style>
  <w:style w:type="paragraph" w:customStyle="1" w:styleId="ConsPlusTitle">
    <w:name w:val="ConsPlusTitle"/>
    <w:uiPriority w:val="99"/>
    <w:rsid w:val="00DD3B85"/>
    <w:pPr>
      <w:widowControl w:val="0"/>
      <w:autoSpaceDE w:val="0"/>
      <w:autoSpaceDN w:val="0"/>
      <w:adjustRightInd w:val="0"/>
    </w:pPr>
    <w:rPr>
      <w:rFonts w:ascii="Times New Roman" w:eastAsia="Times New Roman" w:hAnsi="Times New Roman"/>
      <w:b/>
      <w:bCs/>
      <w:sz w:val="24"/>
      <w:szCs w:val="24"/>
    </w:rPr>
  </w:style>
  <w:style w:type="paragraph" w:customStyle="1" w:styleId="71">
    <w:name w:val="Знак7 Знак Знак Знак Знак Знак Знак Знак1"/>
    <w:basedOn w:val="Normal"/>
    <w:uiPriority w:val="99"/>
    <w:rsid w:val="00DD3B8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0">
    <w:name w:val="Стиль1"/>
    <w:basedOn w:val="Heading2"/>
    <w:link w:val="11"/>
    <w:uiPriority w:val="99"/>
    <w:rsid w:val="00DD3B85"/>
    <w:rPr>
      <w:rFonts w:ascii="Calibri" w:eastAsia="Calibri" w:hAnsi="Calibri" w:cs="Calibri"/>
    </w:rPr>
  </w:style>
  <w:style w:type="paragraph" w:customStyle="1" w:styleId="12">
    <w:name w:val="Заголовок1"/>
    <w:basedOn w:val="Heading1"/>
    <w:uiPriority w:val="99"/>
    <w:rsid w:val="00DD3B85"/>
    <w:pPr>
      <w:keepNext w:val="0"/>
      <w:keepLines w:val="0"/>
      <w:spacing w:before="120" w:line="240" w:lineRule="auto"/>
      <w:jc w:val="both"/>
    </w:pPr>
    <w:rPr>
      <w:rFonts w:ascii="Times New Roman" w:hAnsi="Times New Roman" w:cs="Times New Roman"/>
      <w:color w:val="auto"/>
      <w:lang w:eastAsia="ru-RU"/>
    </w:rPr>
  </w:style>
  <w:style w:type="paragraph" w:customStyle="1" w:styleId="a8">
    <w:name w:val="Заголовок"/>
    <w:basedOn w:val="Heading3"/>
    <w:uiPriority w:val="99"/>
    <w:rsid w:val="00DD3B85"/>
    <w:pPr>
      <w:framePr w:hSpace="0" w:wrap="auto" w:vAnchor="margin" w:hAnchor="text" w:xAlign="left" w:yAlign="inline"/>
      <w:tabs>
        <w:tab w:val="num" w:pos="927"/>
      </w:tabs>
      <w:spacing w:after="0"/>
      <w:ind w:left="927" w:hanging="360"/>
      <w:jc w:val="both"/>
    </w:pPr>
    <w:rPr>
      <w:rFonts w:ascii="Calibri" w:hAnsi="Calibri" w:cs="Calibri"/>
      <w:b w:val="0"/>
      <w:bCs w:val="0"/>
      <w:sz w:val="20"/>
      <w:szCs w:val="20"/>
      <w:u w:val="single"/>
    </w:rPr>
  </w:style>
  <w:style w:type="paragraph" w:customStyle="1" w:styleId="4">
    <w:name w:val="Заголовок4"/>
    <w:basedOn w:val="Heading3"/>
    <w:uiPriority w:val="99"/>
    <w:rsid w:val="00DD3B85"/>
    <w:pPr>
      <w:framePr w:hSpace="0" w:wrap="auto" w:vAnchor="margin" w:hAnchor="text" w:xAlign="left" w:yAlign="inline"/>
      <w:spacing w:after="0"/>
      <w:jc w:val="both"/>
    </w:pPr>
    <w:rPr>
      <w:rFonts w:ascii="Calibri" w:hAnsi="Calibri" w:cs="Calibri"/>
      <w:b w:val="0"/>
      <w:bCs w:val="0"/>
      <w:sz w:val="20"/>
      <w:szCs w:val="20"/>
      <w:u w:val="single"/>
    </w:rPr>
  </w:style>
  <w:style w:type="paragraph" w:customStyle="1" w:styleId="-1">
    <w:name w:val="ЭК - заголовок 1"/>
    <w:basedOn w:val="ListParagraph"/>
    <w:autoRedefine/>
    <w:uiPriority w:val="99"/>
    <w:rsid w:val="00DD3B85"/>
    <w:pPr>
      <w:numPr>
        <w:numId w:val="12"/>
      </w:numPr>
      <w:spacing w:after="0" w:line="240" w:lineRule="auto"/>
      <w:jc w:val="both"/>
      <w:outlineLvl w:val="0"/>
    </w:pPr>
    <w:rPr>
      <w:b/>
      <w:bCs/>
      <w:sz w:val="28"/>
      <w:szCs w:val="28"/>
      <w:lang w:val="en-US"/>
    </w:rPr>
  </w:style>
  <w:style w:type="paragraph" w:customStyle="1" w:styleId="-2">
    <w:name w:val="ЭК - заголовок 2"/>
    <w:basedOn w:val="ListParagraph"/>
    <w:link w:val="-20"/>
    <w:autoRedefine/>
    <w:uiPriority w:val="99"/>
    <w:rsid w:val="00DD3B85"/>
    <w:pPr>
      <w:numPr>
        <w:ilvl w:val="1"/>
        <w:numId w:val="12"/>
      </w:numPr>
      <w:spacing w:after="0" w:line="240" w:lineRule="auto"/>
      <w:jc w:val="both"/>
      <w:outlineLvl w:val="1"/>
    </w:pPr>
    <w:rPr>
      <w:b/>
      <w:bCs/>
      <w:sz w:val="26"/>
      <w:szCs w:val="26"/>
      <w:lang w:val="en-US"/>
    </w:rPr>
  </w:style>
  <w:style w:type="character" w:customStyle="1" w:styleId="-20">
    <w:name w:val="ЭК - заголовок 2 Знак"/>
    <w:link w:val="-2"/>
    <w:uiPriority w:val="99"/>
    <w:locked/>
    <w:rsid w:val="00DD3B85"/>
    <w:rPr>
      <w:rFonts w:cs="Calibri"/>
      <w:b/>
      <w:bCs/>
      <w:sz w:val="26"/>
      <w:szCs w:val="26"/>
      <w:lang w:val="en-US"/>
    </w:rPr>
  </w:style>
  <w:style w:type="paragraph" w:customStyle="1" w:styleId="-3">
    <w:name w:val="ЭК - заголовок 3"/>
    <w:basedOn w:val="ListParagraph"/>
    <w:link w:val="-30"/>
    <w:autoRedefine/>
    <w:uiPriority w:val="99"/>
    <w:rsid w:val="00DD3B85"/>
    <w:pPr>
      <w:numPr>
        <w:ilvl w:val="2"/>
        <w:numId w:val="12"/>
      </w:numPr>
      <w:spacing w:after="0" w:line="240" w:lineRule="auto"/>
      <w:jc w:val="both"/>
      <w:outlineLvl w:val="2"/>
    </w:pPr>
    <w:rPr>
      <w:b/>
      <w:bCs/>
      <w:sz w:val="24"/>
      <w:szCs w:val="24"/>
      <w:lang w:val="en-US"/>
    </w:rPr>
  </w:style>
  <w:style w:type="character" w:customStyle="1" w:styleId="-30">
    <w:name w:val="ЭК - заголовок 3 Знак"/>
    <w:link w:val="-3"/>
    <w:uiPriority w:val="99"/>
    <w:locked/>
    <w:rsid w:val="00DD3B85"/>
    <w:rPr>
      <w:rFonts w:cs="Calibri"/>
      <w:b/>
      <w:bCs/>
      <w:sz w:val="24"/>
      <w:szCs w:val="24"/>
      <w:lang w:val="en-US"/>
    </w:rPr>
  </w:style>
  <w:style w:type="paragraph" w:styleId="Title">
    <w:name w:val="Title"/>
    <w:basedOn w:val="Normal"/>
    <w:next w:val="Normal"/>
    <w:link w:val="TitleChar"/>
    <w:uiPriority w:val="99"/>
    <w:qFormat/>
    <w:rsid w:val="00DD3B85"/>
    <w:pPr>
      <w:pBdr>
        <w:bottom w:val="single" w:sz="4" w:space="1" w:color="auto"/>
      </w:pBdr>
      <w:spacing w:after="0" w:line="240" w:lineRule="auto"/>
      <w:jc w:val="both"/>
    </w:pPr>
    <w:rPr>
      <w:rFonts w:ascii="Cambria" w:eastAsia="Times New Roman" w:hAnsi="Cambria" w:cs="Cambria"/>
      <w:spacing w:val="5"/>
      <w:sz w:val="52"/>
      <w:szCs w:val="52"/>
      <w:lang w:eastAsia="ru-RU"/>
    </w:rPr>
  </w:style>
  <w:style w:type="character" w:customStyle="1" w:styleId="TitleChar">
    <w:name w:val="Title Char"/>
    <w:basedOn w:val="DefaultParagraphFont"/>
    <w:link w:val="Title"/>
    <w:uiPriority w:val="99"/>
    <w:locked/>
    <w:rsid w:val="00DD3B85"/>
    <w:rPr>
      <w:rFonts w:ascii="Cambria" w:hAnsi="Cambria" w:cs="Cambria"/>
      <w:spacing w:val="5"/>
      <w:sz w:val="52"/>
      <w:szCs w:val="52"/>
      <w:lang w:eastAsia="ru-RU"/>
    </w:rPr>
  </w:style>
  <w:style w:type="paragraph" w:styleId="Subtitle">
    <w:name w:val="Subtitle"/>
    <w:basedOn w:val="Normal"/>
    <w:next w:val="Normal"/>
    <w:link w:val="SubtitleChar"/>
    <w:uiPriority w:val="99"/>
    <w:qFormat/>
    <w:rsid w:val="00DD3B85"/>
    <w:pPr>
      <w:spacing w:after="600" w:line="240" w:lineRule="auto"/>
      <w:jc w:val="both"/>
    </w:pPr>
    <w:rPr>
      <w:rFonts w:ascii="Cambria" w:eastAsia="Times New Roman" w:hAnsi="Cambria" w:cs="Cambria"/>
      <w:i/>
      <w:iCs/>
      <w:spacing w:val="13"/>
      <w:sz w:val="24"/>
      <w:szCs w:val="24"/>
      <w:lang w:eastAsia="ru-RU"/>
    </w:rPr>
  </w:style>
  <w:style w:type="character" w:customStyle="1" w:styleId="SubtitleChar">
    <w:name w:val="Subtitle Char"/>
    <w:basedOn w:val="DefaultParagraphFont"/>
    <w:link w:val="Subtitle"/>
    <w:uiPriority w:val="99"/>
    <w:locked/>
    <w:rsid w:val="00DD3B85"/>
    <w:rPr>
      <w:rFonts w:ascii="Cambria" w:hAnsi="Cambria" w:cs="Cambria"/>
      <w:i/>
      <w:iCs/>
      <w:spacing w:val="13"/>
      <w:sz w:val="24"/>
      <w:szCs w:val="24"/>
      <w:lang w:eastAsia="ru-RU"/>
    </w:rPr>
  </w:style>
  <w:style w:type="character" w:styleId="Emphasis">
    <w:name w:val="Emphasis"/>
    <w:basedOn w:val="DefaultParagraphFont"/>
    <w:uiPriority w:val="99"/>
    <w:qFormat/>
    <w:rsid w:val="00DD3B85"/>
    <w:rPr>
      <w:b/>
      <w:bCs/>
      <w:i/>
      <w:iCs/>
      <w:spacing w:val="10"/>
      <w:shd w:val="clear" w:color="auto" w:fill="auto"/>
    </w:rPr>
  </w:style>
  <w:style w:type="paragraph" w:styleId="Quote">
    <w:name w:val="Quote"/>
    <w:basedOn w:val="Normal"/>
    <w:next w:val="Normal"/>
    <w:link w:val="QuoteChar"/>
    <w:uiPriority w:val="99"/>
    <w:qFormat/>
    <w:rsid w:val="00DD3B85"/>
    <w:pPr>
      <w:spacing w:before="200" w:after="0" w:line="240" w:lineRule="auto"/>
      <w:ind w:left="360" w:right="360"/>
      <w:jc w:val="both"/>
    </w:pPr>
    <w:rPr>
      <w:i/>
      <w:iCs/>
      <w:sz w:val="20"/>
      <w:szCs w:val="20"/>
      <w:lang w:eastAsia="ru-RU"/>
    </w:rPr>
  </w:style>
  <w:style w:type="character" w:customStyle="1" w:styleId="QuoteChar">
    <w:name w:val="Quote Char"/>
    <w:basedOn w:val="DefaultParagraphFont"/>
    <w:link w:val="Quote"/>
    <w:uiPriority w:val="99"/>
    <w:locked/>
    <w:rsid w:val="00DD3B85"/>
    <w:rPr>
      <w:rFonts w:ascii="Calibri" w:hAnsi="Calibri" w:cs="Calibri"/>
      <w:i/>
      <w:iCs/>
      <w:sz w:val="20"/>
      <w:szCs w:val="20"/>
      <w:lang w:eastAsia="ru-RU"/>
    </w:rPr>
  </w:style>
  <w:style w:type="paragraph" w:styleId="IntenseQuote">
    <w:name w:val="Intense Quote"/>
    <w:basedOn w:val="Normal"/>
    <w:next w:val="Normal"/>
    <w:link w:val="IntenseQuoteChar"/>
    <w:uiPriority w:val="99"/>
    <w:qFormat/>
    <w:rsid w:val="00DD3B85"/>
    <w:pPr>
      <w:pBdr>
        <w:bottom w:val="single" w:sz="4" w:space="1" w:color="auto"/>
      </w:pBdr>
      <w:spacing w:before="200" w:after="280" w:line="240" w:lineRule="auto"/>
      <w:ind w:left="1008" w:right="1152"/>
      <w:jc w:val="both"/>
    </w:pPr>
    <w:rPr>
      <w:b/>
      <w:bCs/>
      <w:i/>
      <w:iCs/>
      <w:sz w:val="20"/>
      <w:szCs w:val="20"/>
      <w:lang w:eastAsia="ru-RU"/>
    </w:rPr>
  </w:style>
  <w:style w:type="character" w:customStyle="1" w:styleId="IntenseQuoteChar">
    <w:name w:val="Intense Quote Char"/>
    <w:basedOn w:val="DefaultParagraphFont"/>
    <w:link w:val="IntenseQuote"/>
    <w:uiPriority w:val="99"/>
    <w:locked/>
    <w:rsid w:val="00DD3B85"/>
    <w:rPr>
      <w:rFonts w:ascii="Calibri" w:hAnsi="Calibri" w:cs="Calibri"/>
      <w:b/>
      <w:bCs/>
      <w:i/>
      <w:iCs/>
      <w:sz w:val="20"/>
      <w:szCs w:val="20"/>
      <w:lang w:eastAsia="ru-RU"/>
    </w:rPr>
  </w:style>
  <w:style w:type="character" w:styleId="SubtleEmphasis">
    <w:name w:val="Subtle Emphasis"/>
    <w:basedOn w:val="DefaultParagraphFont"/>
    <w:uiPriority w:val="99"/>
    <w:qFormat/>
    <w:rsid w:val="00DD3B85"/>
    <w:rPr>
      <w:i/>
      <w:iCs/>
    </w:rPr>
  </w:style>
  <w:style w:type="character" w:styleId="IntenseEmphasis">
    <w:name w:val="Intense Emphasis"/>
    <w:basedOn w:val="DefaultParagraphFont"/>
    <w:uiPriority w:val="99"/>
    <w:qFormat/>
    <w:rsid w:val="00DD3B85"/>
    <w:rPr>
      <w:b/>
      <w:bCs/>
    </w:rPr>
  </w:style>
  <w:style w:type="character" w:styleId="SubtleReference">
    <w:name w:val="Subtle Reference"/>
    <w:basedOn w:val="DefaultParagraphFont"/>
    <w:uiPriority w:val="99"/>
    <w:qFormat/>
    <w:rsid w:val="00DD3B85"/>
    <w:rPr>
      <w:smallCaps/>
    </w:rPr>
  </w:style>
  <w:style w:type="character" w:styleId="IntenseReference">
    <w:name w:val="Intense Reference"/>
    <w:basedOn w:val="DefaultParagraphFont"/>
    <w:uiPriority w:val="99"/>
    <w:qFormat/>
    <w:rsid w:val="00DD3B85"/>
    <w:rPr>
      <w:smallCaps/>
      <w:spacing w:val="5"/>
      <w:u w:val="single"/>
    </w:rPr>
  </w:style>
  <w:style w:type="character" w:styleId="BookTitle">
    <w:name w:val="Book Title"/>
    <w:basedOn w:val="DefaultParagraphFont"/>
    <w:uiPriority w:val="99"/>
    <w:qFormat/>
    <w:rsid w:val="00DD3B85"/>
    <w:rPr>
      <w:i/>
      <w:iCs/>
      <w:smallCaps/>
      <w:spacing w:val="5"/>
    </w:rPr>
  </w:style>
  <w:style w:type="paragraph" w:styleId="TOCHeading">
    <w:name w:val="TOC Heading"/>
    <w:basedOn w:val="Heading1"/>
    <w:next w:val="Normal"/>
    <w:uiPriority w:val="99"/>
    <w:qFormat/>
    <w:rsid w:val="00DD3B85"/>
    <w:pPr>
      <w:keepNext w:val="0"/>
      <w:keepLines w:val="0"/>
      <w:spacing w:before="0" w:line="240" w:lineRule="auto"/>
      <w:jc w:val="both"/>
      <w:outlineLvl w:val="9"/>
    </w:pPr>
    <w:rPr>
      <w:rFonts w:ascii="Times New Roman" w:hAnsi="Times New Roman" w:cs="Times New Roman"/>
      <w:color w:val="auto"/>
      <w:lang w:eastAsia="ru-RU"/>
    </w:rPr>
  </w:style>
  <w:style w:type="paragraph" w:styleId="DocumentMap">
    <w:name w:val="Document Map"/>
    <w:basedOn w:val="Normal"/>
    <w:link w:val="DocumentMapChar"/>
    <w:uiPriority w:val="99"/>
    <w:semiHidden/>
    <w:rsid w:val="00DD3B85"/>
    <w:pPr>
      <w:spacing w:after="0" w:line="240" w:lineRule="auto"/>
      <w:jc w:val="both"/>
    </w:pPr>
    <w:rPr>
      <w:rFonts w:ascii="Tahoma" w:hAnsi="Tahoma" w:cs="Tahoma"/>
      <w:sz w:val="16"/>
      <w:szCs w:val="16"/>
      <w:lang w:eastAsia="ru-RU"/>
    </w:rPr>
  </w:style>
  <w:style w:type="character" w:customStyle="1" w:styleId="DocumentMapChar">
    <w:name w:val="Document Map Char"/>
    <w:basedOn w:val="DefaultParagraphFont"/>
    <w:link w:val="DocumentMap"/>
    <w:uiPriority w:val="99"/>
    <w:semiHidden/>
    <w:locked/>
    <w:rsid w:val="00DD3B85"/>
    <w:rPr>
      <w:rFonts w:ascii="Tahoma" w:hAnsi="Tahoma" w:cs="Tahoma"/>
      <w:sz w:val="16"/>
      <w:szCs w:val="16"/>
      <w:lang w:eastAsia="ru-RU"/>
    </w:rPr>
  </w:style>
  <w:style w:type="paragraph" w:customStyle="1" w:styleId="ConsPlusNonformat0">
    <w:name w:val="ConsPlusNonformat"/>
    <w:uiPriority w:val="99"/>
    <w:rsid w:val="00DD3B85"/>
    <w:pPr>
      <w:widowControl w:val="0"/>
      <w:autoSpaceDE w:val="0"/>
      <w:autoSpaceDN w:val="0"/>
      <w:adjustRightInd w:val="0"/>
    </w:pPr>
    <w:rPr>
      <w:rFonts w:ascii="Courier New" w:eastAsia="Times New Roman" w:hAnsi="Courier New" w:cs="Courier New"/>
      <w:sz w:val="20"/>
      <w:szCs w:val="20"/>
    </w:rPr>
  </w:style>
  <w:style w:type="paragraph" w:customStyle="1" w:styleId="110">
    <w:name w:val="О1ычный1"/>
    <w:uiPriority w:val="99"/>
    <w:rsid w:val="00DD3B85"/>
    <w:pPr>
      <w:widowControl w:val="0"/>
      <w:autoSpaceDE w:val="0"/>
      <w:autoSpaceDN w:val="0"/>
      <w:adjustRightInd w:val="0"/>
    </w:pPr>
    <w:rPr>
      <w:rFonts w:ascii="Times New Roman" w:eastAsia="Times New Roman" w:hAnsi="Times New Roman"/>
      <w:sz w:val="20"/>
      <w:szCs w:val="20"/>
    </w:rPr>
  </w:style>
  <w:style w:type="character" w:customStyle="1" w:styleId="a9">
    <w:name w:val="Гипертекстовая ссылка"/>
    <w:uiPriority w:val="99"/>
    <w:rsid w:val="00DD3B85"/>
    <w:rPr>
      <w:color w:val="008000"/>
    </w:rPr>
  </w:style>
  <w:style w:type="table" w:customStyle="1" w:styleId="30">
    <w:name w:val="Сетка таблицы3"/>
    <w:uiPriority w:val="99"/>
    <w:rsid w:val="00DD3B85"/>
    <w:pPr>
      <w:ind w:firstLine="567"/>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DD3B85"/>
  </w:style>
  <w:style w:type="paragraph" w:customStyle="1" w:styleId="13">
    <w:name w:val="Знак Знак1 Знак"/>
    <w:basedOn w:val="Normal"/>
    <w:uiPriority w:val="99"/>
    <w:rsid w:val="00DD3B85"/>
    <w:pPr>
      <w:spacing w:after="160" w:line="240" w:lineRule="exact"/>
    </w:pPr>
    <w:rPr>
      <w:rFonts w:ascii="Verdana" w:eastAsia="Times New Roman" w:hAnsi="Verdana" w:cs="Verdana"/>
      <w:sz w:val="20"/>
      <w:szCs w:val="20"/>
      <w:lang w:val="en-US"/>
    </w:rPr>
  </w:style>
  <w:style w:type="paragraph" w:customStyle="1" w:styleId="aa">
    <w:name w:val="Таблица"/>
    <w:basedOn w:val="Normal"/>
    <w:uiPriority w:val="99"/>
    <w:rsid w:val="00DD3B85"/>
    <w:pPr>
      <w:spacing w:before="20" w:after="20" w:line="240" w:lineRule="auto"/>
    </w:pPr>
    <w:rPr>
      <w:rFonts w:ascii="Times New Roman" w:eastAsia="Times New Roman" w:hAnsi="Times New Roman" w:cs="Times New Roman"/>
      <w:sz w:val="20"/>
      <w:szCs w:val="20"/>
      <w:lang w:eastAsia="ru-RU"/>
    </w:rPr>
  </w:style>
  <w:style w:type="paragraph" w:customStyle="1" w:styleId="120">
    <w:name w:val="Знак Знак1 Знак2"/>
    <w:basedOn w:val="Normal"/>
    <w:uiPriority w:val="99"/>
    <w:rsid w:val="00DD3B85"/>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DD3B85"/>
    <w:pPr>
      <w:widowControl w:val="0"/>
      <w:autoSpaceDE w:val="0"/>
      <w:autoSpaceDN w:val="0"/>
      <w:adjustRightInd w:val="0"/>
    </w:pPr>
    <w:rPr>
      <w:rFonts w:ascii="Times New Roman" w:eastAsia="Times New Roman" w:hAnsi="Times New Roman"/>
      <w:color w:val="000000"/>
      <w:sz w:val="24"/>
      <w:szCs w:val="24"/>
    </w:rPr>
  </w:style>
  <w:style w:type="character" w:customStyle="1" w:styleId="CommentSubjectChar1">
    <w:name w:val="Comment Subject Char1"/>
    <w:uiPriority w:val="99"/>
    <w:semiHidden/>
    <w:locked/>
    <w:rsid w:val="00DD3B85"/>
    <w:rPr>
      <w:rFonts w:ascii="Times New Roman" w:hAnsi="Times New Roman" w:cs="Times New Roman"/>
      <w:b/>
      <w:bCs/>
      <w:sz w:val="20"/>
      <w:szCs w:val="20"/>
      <w:lang w:eastAsia="en-US"/>
    </w:rPr>
  </w:style>
  <w:style w:type="paragraph" w:customStyle="1" w:styleId="111">
    <w:name w:val="Знак Знак1 Знак1"/>
    <w:basedOn w:val="Normal"/>
    <w:uiPriority w:val="99"/>
    <w:rsid w:val="00DD3B85"/>
    <w:pPr>
      <w:spacing w:after="160" w:line="240" w:lineRule="exact"/>
    </w:pPr>
    <w:rPr>
      <w:rFonts w:ascii="Verdana" w:eastAsia="Times New Roman" w:hAnsi="Verdana" w:cs="Verdana"/>
      <w:sz w:val="20"/>
      <w:szCs w:val="20"/>
      <w:lang w:val="en-US"/>
    </w:rPr>
  </w:style>
  <w:style w:type="character" w:styleId="FollowedHyperlink">
    <w:name w:val="FollowedHyperlink"/>
    <w:basedOn w:val="DefaultParagraphFont"/>
    <w:uiPriority w:val="99"/>
    <w:semiHidden/>
    <w:rsid w:val="00DD3B85"/>
    <w:rPr>
      <w:color w:val="800080"/>
      <w:u w:val="single"/>
    </w:rPr>
  </w:style>
  <w:style w:type="paragraph" w:customStyle="1" w:styleId="font5">
    <w:name w:val="font5"/>
    <w:basedOn w:val="Normal"/>
    <w:uiPriority w:val="99"/>
    <w:rsid w:val="00DD3B8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Normal"/>
    <w:uiPriority w:val="99"/>
    <w:rsid w:val="00DD3B85"/>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xl65">
    <w:name w:val="xl65"/>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Normal"/>
    <w:uiPriority w:val="99"/>
    <w:rsid w:val="00DD3B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7">
    <w:name w:val="xl77"/>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79">
    <w:name w:val="xl7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1">
    <w:name w:val="xl8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2">
    <w:name w:val="xl9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93">
    <w:name w:val="xl9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6">
    <w:name w:val="xl96"/>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98">
    <w:name w:val="xl98"/>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5">
    <w:name w:val="xl105"/>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6">
    <w:name w:val="xl106"/>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7">
    <w:name w:val="xl107"/>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8">
    <w:name w:val="xl108"/>
    <w:basedOn w:val="Normal"/>
    <w:uiPriority w:val="99"/>
    <w:rsid w:val="00DD3B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13">
    <w:name w:val="xl11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4">
    <w:name w:val="xl11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5">
    <w:name w:val="xl115"/>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Normal"/>
    <w:uiPriority w:val="99"/>
    <w:rsid w:val="00DD3B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8">
    <w:name w:val="xl118"/>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4">
    <w:name w:val="xl12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Normal"/>
    <w:uiPriority w:val="99"/>
    <w:rsid w:val="00DD3B8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6">
    <w:name w:val="xl126"/>
    <w:basedOn w:val="Normal"/>
    <w:uiPriority w:val="99"/>
    <w:rsid w:val="00DD3B8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7">
    <w:name w:val="xl127"/>
    <w:basedOn w:val="Normal"/>
    <w:uiPriority w:val="99"/>
    <w:rsid w:val="00DD3B8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8">
    <w:name w:val="xl128"/>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Normal"/>
    <w:uiPriority w:val="99"/>
    <w:rsid w:val="00DD3B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Normal"/>
    <w:uiPriority w:val="99"/>
    <w:rsid w:val="00DD3B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Normal"/>
    <w:uiPriority w:val="99"/>
    <w:rsid w:val="00DD3B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33">
    <w:name w:val="xl13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Normal"/>
    <w:uiPriority w:val="99"/>
    <w:rsid w:val="00DD3B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6">
    <w:name w:val="xl136"/>
    <w:basedOn w:val="Normal"/>
    <w:uiPriority w:val="99"/>
    <w:rsid w:val="00DD3B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7">
    <w:name w:val="xl137"/>
    <w:basedOn w:val="Normal"/>
    <w:uiPriority w:val="99"/>
    <w:rsid w:val="00DD3B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8">
    <w:name w:val="xl138"/>
    <w:basedOn w:val="Normal"/>
    <w:uiPriority w:val="99"/>
    <w:rsid w:val="00DD3B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9">
    <w:name w:val="xl139"/>
    <w:basedOn w:val="Normal"/>
    <w:uiPriority w:val="99"/>
    <w:rsid w:val="00DD3B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0">
    <w:name w:val="xl14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2">
    <w:name w:val="xl142"/>
    <w:basedOn w:val="Normal"/>
    <w:uiPriority w:val="99"/>
    <w:rsid w:val="00DD3B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3">
    <w:name w:val="xl143"/>
    <w:basedOn w:val="Normal"/>
    <w:uiPriority w:val="99"/>
    <w:rsid w:val="00DD3B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44">
    <w:name w:val="xl144"/>
    <w:basedOn w:val="Normal"/>
    <w:uiPriority w:val="99"/>
    <w:rsid w:val="00DD3B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font7">
    <w:name w:val="font7"/>
    <w:basedOn w:val="Normal"/>
    <w:uiPriority w:val="99"/>
    <w:rsid w:val="00DD3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Normal"/>
    <w:uiPriority w:val="99"/>
    <w:rsid w:val="00DD3B8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TOC1">
    <w:name w:val="toc 1"/>
    <w:basedOn w:val="Normal"/>
    <w:next w:val="Normal"/>
    <w:autoRedefine/>
    <w:uiPriority w:val="99"/>
    <w:semiHidden/>
    <w:rsid w:val="00DD3B85"/>
    <w:pPr>
      <w:spacing w:after="100" w:line="240" w:lineRule="auto"/>
      <w:jc w:val="both"/>
    </w:pPr>
    <w:rPr>
      <w:sz w:val="24"/>
      <w:szCs w:val="24"/>
      <w:lang w:val="en-US"/>
    </w:rPr>
  </w:style>
  <w:style w:type="paragraph" w:customStyle="1" w:styleId="21">
    <w:name w:val="Титул 2"/>
    <w:basedOn w:val="Normal"/>
    <w:uiPriority w:val="99"/>
    <w:rsid w:val="00DD3B85"/>
    <w:pPr>
      <w:spacing w:after="0" w:line="240" w:lineRule="auto"/>
      <w:jc w:val="center"/>
    </w:pPr>
    <w:rPr>
      <w:rFonts w:ascii="Times New Roman" w:eastAsia="Times New Roman" w:hAnsi="Times New Roman" w:cs="Times New Roman"/>
      <w:color w:val="008000"/>
      <w:sz w:val="20"/>
      <w:szCs w:val="20"/>
      <w:lang w:eastAsia="ru-RU"/>
    </w:rPr>
  </w:style>
  <w:style w:type="paragraph" w:styleId="TOC2">
    <w:name w:val="toc 2"/>
    <w:basedOn w:val="Normal"/>
    <w:next w:val="Normal"/>
    <w:autoRedefine/>
    <w:uiPriority w:val="99"/>
    <w:semiHidden/>
    <w:rsid w:val="00DD3B85"/>
    <w:pPr>
      <w:spacing w:after="0" w:line="240" w:lineRule="auto"/>
      <w:ind w:left="238"/>
    </w:pPr>
    <w:rPr>
      <w:b/>
      <w:bCs/>
      <w:sz w:val="24"/>
      <w:szCs w:val="24"/>
    </w:rPr>
  </w:style>
  <w:style w:type="paragraph" w:styleId="TOC3">
    <w:name w:val="toc 3"/>
    <w:basedOn w:val="Normal"/>
    <w:next w:val="Normal"/>
    <w:autoRedefine/>
    <w:uiPriority w:val="99"/>
    <w:semiHidden/>
    <w:rsid w:val="00DD3B85"/>
    <w:pPr>
      <w:spacing w:after="0" w:line="240" w:lineRule="auto"/>
      <w:ind w:left="482"/>
    </w:pPr>
    <w:rPr>
      <w:sz w:val="24"/>
      <w:szCs w:val="24"/>
    </w:rPr>
  </w:style>
  <w:style w:type="paragraph" w:styleId="TOC4">
    <w:name w:val="toc 4"/>
    <w:basedOn w:val="Normal"/>
    <w:next w:val="Normal"/>
    <w:autoRedefine/>
    <w:uiPriority w:val="99"/>
    <w:semiHidden/>
    <w:rsid w:val="00DD3B85"/>
    <w:pPr>
      <w:spacing w:after="0" w:line="240" w:lineRule="auto"/>
      <w:ind w:left="720"/>
    </w:pPr>
    <w:rPr>
      <w:sz w:val="18"/>
      <w:szCs w:val="18"/>
    </w:rPr>
  </w:style>
  <w:style w:type="paragraph" w:styleId="TOC5">
    <w:name w:val="toc 5"/>
    <w:basedOn w:val="Normal"/>
    <w:next w:val="Normal"/>
    <w:autoRedefine/>
    <w:uiPriority w:val="99"/>
    <w:semiHidden/>
    <w:rsid w:val="00DD3B85"/>
    <w:pPr>
      <w:spacing w:after="0" w:line="240" w:lineRule="auto"/>
      <w:ind w:left="960"/>
    </w:pPr>
    <w:rPr>
      <w:sz w:val="18"/>
      <w:szCs w:val="18"/>
    </w:rPr>
  </w:style>
  <w:style w:type="paragraph" w:styleId="TOC6">
    <w:name w:val="toc 6"/>
    <w:basedOn w:val="Normal"/>
    <w:next w:val="Normal"/>
    <w:autoRedefine/>
    <w:uiPriority w:val="99"/>
    <w:semiHidden/>
    <w:rsid w:val="00DD3B85"/>
    <w:pPr>
      <w:spacing w:after="0" w:line="240" w:lineRule="auto"/>
      <w:ind w:left="1200"/>
    </w:pPr>
    <w:rPr>
      <w:sz w:val="18"/>
      <w:szCs w:val="18"/>
    </w:rPr>
  </w:style>
  <w:style w:type="paragraph" w:styleId="TOC7">
    <w:name w:val="toc 7"/>
    <w:basedOn w:val="Normal"/>
    <w:next w:val="Normal"/>
    <w:autoRedefine/>
    <w:uiPriority w:val="99"/>
    <w:semiHidden/>
    <w:rsid w:val="00DD3B85"/>
    <w:pPr>
      <w:spacing w:after="0" w:line="240" w:lineRule="auto"/>
      <w:ind w:left="1440"/>
    </w:pPr>
    <w:rPr>
      <w:sz w:val="18"/>
      <w:szCs w:val="18"/>
    </w:rPr>
  </w:style>
  <w:style w:type="paragraph" w:styleId="TOC8">
    <w:name w:val="toc 8"/>
    <w:basedOn w:val="Normal"/>
    <w:next w:val="Normal"/>
    <w:autoRedefine/>
    <w:uiPriority w:val="99"/>
    <w:semiHidden/>
    <w:rsid w:val="00DD3B85"/>
    <w:pPr>
      <w:spacing w:after="0" w:line="240" w:lineRule="auto"/>
      <w:ind w:left="1680"/>
    </w:pPr>
    <w:rPr>
      <w:sz w:val="18"/>
      <w:szCs w:val="18"/>
    </w:rPr>
  </w:style>
  <w:style w:type="paragraph" w:styleId="TOC9">
    <w:name w:val="toc 9"/>
    <w:basedOn w:val="Normal"/>
    <w:next w:val="Normal"/>
    <w:autoRedefine/>
    <w:uiPriority w:val="99"/>
    <w:semiHidden/>
    <w:rsid w:val="00DD3B85"/>
    <w:pPr>
      <w:spacing w:after="0" w:line="240" w:lineRule="auto"/>
      <w:ind w:left="1920"/>
    </w:pPr>
    <w:rPr>
      <w:sz w:val="18"/>
      <w:szCs w:val="18"/>
    </w:rPr>
  </w:style>
  <w:style w:type="paragraph" w:customStyle="1" w:styleId="xl145">
    <w:name w:val="xl145"/>
    <w:basedOn w:val="Normal"/>
    <w:uiPriority w:val="99"/>
    <w:rsid w:val="00DD3B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6">
    <w:name w:val="xl146"/>
    <w:basedOn w:val="Normal"/>
    <w:uiPriority w:val="99"/>
    <w:rsid w:val="00DD3B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7">
    <w:name w:val="xl147"/>
    <w:basedOn w:val="Normal"/>
    <w:uiPriority w:val="99"/>
    <w:rsid w:val="00DD3B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8">
    <w:name w:val="xl148"/>
    <w:basedOn w:val="Normal"/>
    <w:uiPriority w:val="99"/>
    <w:rsid w:val="00DD3B8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9">
    <w:name w:val="xl149"/>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0">
    <w:name w:val="xl150"/>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2">
    <w:name w:val="xl152"/>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3">
    <w:name w:val="xl153"/>
    <w:basedOn w:val="Normal"/>
    <w:uiPriority w:val="99"/>
    <w:rsid w:val="00DD3B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1">
    <w:name w:val="Стиль1 Знак"/>
    <w:link w:val="10"/>
    <w:uiPriority w:val="99"/>
    <w:locked/>
    <w:rsid w:val="00DD3B85"/>
    <w:rPr>
      <w:rFonts w:ascii="Calibri" w:hAnsi="Calibri" w:cs="Calibri"/>
      <w:b/>
      <w:bCs/>
      <w:sz w:val="24"/>
      <w:szCs w:val="24"/>
      <w:lang w:eastAsia="ru-RU"/>
    </w:rPr>
  </w:style>
  <w:style w:type="character" w:customStyle="1" w:styleId="ListParagraphChar">
    <w:name w:val="List Paragraph Char"/>
    <w:link w:val="ListParagraph"/>
    <w:uiPriority w:val="99"/>
    <w:locked/>
    <w:rsid w:val="00DD3B85"/>
    <w:rPr>
      <w:rFonts w:ascii="Calibri" w:hAnsi="Calibri" w:cs="Calibri"/>
    </w:rPr>
  </w:style>
  <w:style w:type="paragraph" w:customStyle="1" w:styleId="14">
    <w:name w:val="Список Нум.1"/>
    <w:basedOn w:val="Normal"/>
    <w:uiPriority w:val="99"/>
    <w:rsid w:val="00DD3B85"/>
    <w:pPr>
      <w:spacing w:before="120" w:after="60" w:line="360" w:lineRule="auto"/>
      <w:ind w:left="1134" w:right="284" w:hanging="283"/>
    </w:pPr>
    <w:rPr>
      <w:rFonts w:ascii="Arial" w:eastAsia="Times New Roman" w:hAnsi="Arial" w:cs="Arial"/>
      <w:lang w:eastAsia="ru-RU"/>
    </w:rPr>
  </w:style>
  <w:style w:type="paragraph" w:customStyle="1" w:styleId="22">
    <w:name w:val="Список Нум.2"/>
    <w:basedOn w:val="Normal"/>
    <w:uiPriority w:val="99"/>
    <w:rsid w:val="00DD3B85"/>
    <w:pPr>
      <w:spacing w:before="120" w:after="60" w:line="360" w:lineRule="auto"/>
      <w:ind w:left="1418" w:right="284" w:hanging="284"/>
    </w:pPr>
    <w:rPr>
      <w:rFonts w:ascii="Arial" w:eastAsia="Times New Roman" w:hAnsi="Arial" w:cs="Arial"/>
      <w:lang w:eastAsia="ru-RU"/>
    </w:rPr>
  </w:style>
  <w:style w:type="paragraph" w:customStyle="1" w:styleId="15">
    <w:name w:val="1Главный"/>
    <w:basedOn w:val="Normal"/>
    <w:uiPriority w:val="99"/>
    <w:rsid w:val="00DD3B85"/>
    <w:pPr>
      <w:spacing w:after="120" w:line="240" w:lineRule="auto"/>
      <w:ind w:firstLine="709"/>
      <w:jc w:val="both"/>
    </w:pPr>
    <w:rPr>
      <w:rFonts w:ascii="Times New Roman" w:eastAsia="Times New Roman" w:hAnsi="Times New Roman" w:cs="Times New Roman"/>
      <w:sz w:val="28"/>
      <w:szCs w:val="28"/>
      <w:lang w:eastAsia="ru-RU"/>
    </w:rPr>
  </w:style>
  <w:style w:type="paragraph" w:customStyle="1" w:styleId="ab">
    <w:name w:val="Обычный текст с отступом"/>
    <w:basedOn w:val="Normal"/>
    <w:uiPriority w:val="99"/>
    <w:rsid w:val="00DD3B85"/>
    <w:pPr>
      <w:autoSpaceDE w:val="0"/>
      <w:autoSpaceDN w:val="0"/>
      <w:spacing w:after="0" w:line="240" w:lineRule="auto"/>
      <w:ind w:left="720"/>
    </w:pPr>
    <w:rPr>
      <w:rFonts w:ascii="Times New Roman" w:eastAsia="Times New Roman" w:hAnsi="Times New Roman" w:cs="Times New Roman"/>
      <w:sz w:val="24"/>
      <w:szCs w:val="24"/>
      <w:lang w:eastAsia="ru-RU"/>
    </w:rPr>
  </w:style>
  <w:style w:type="paragraph" w:customStyle="1" w:styleId="16">
    <w:name w:val="1Тема"/>
    <w:basedOn w:val="Normal"/>
    <w:uiPriority w:val="99"/>
    <w:rsid w:val="00DD3B85"/>
    <w:pPr>
      <w:spacing w:after="120" w:line="240" w:lineRule="auto"/>
    </w:pPr>
    <w:rPr>
      <w:rFonts w:ascii="Georgia" w:eastAsia="Times New Roman" w:hAnsi="Georgia" w:cs="Georgia"/>
      <w:b/>
      <w:bCs/>
      <w:sz w:val="24"/>
      <w:szCs w:val="24"/>
      <w:lang w:eastAsia="ru-RU"/>
    </w:rPr>
  </w:style>
  <w:style w:type="paragraph" w:customStyle="1" w:styleId="xl154">
    <w:name w:val="xl154"/>
    <w:basedOn w:val="Normal"/>
    <w:uiPriority w:val="99"/>
    <w:rsid w:val="00DD3B8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Normal"/>
    <w:uiPriority w:val="99"/>
    <w:rsid w:val="00DD3B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6">
    <w:name w:val="xl156"/>
    <w:basedOn w:val="Normal"/>
    <w:uiPriority w:val="99"/>
    <w:rsid w:val="00DD3B8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7">
    <w:name w:val="xl157"/>
    <w:basedOn w:val="Normal"/>
    <w:uiPriority w:val="99"/>
    <w:rsid w:val="00DD3B8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8">
    <w:name w:val="xl158"/>
    <w:basedOn w:val="Normal"/>
    <w:uiPriority w:val="99"/>
    <w:rsid w:val="00DD3B85"/>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9">
    <w:name w:val="xl159"/>
    <w:basedOn w:val="Normal"/>
    <w:uiPriority w:val="99"/>
    <w:rsid w:val="00DD3B85"/>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0">
    <w:name w:val="xl160"/>
    <w:basedOn w:val="Normal"/>
    <w:uiPriority w:val="99"/>
    <w:rsid w:val="00DD3B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1">
    <w:name w:val="xl161"/>
    <w:basedOn w:val="Normal"/>
    <w:uiPriority w:val="99"/>
    <w:rsid w:val="00DD3B8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2">
    <w:name w:val="xl162"/>
    <w:basedOn w:val="Normal"/>
    <w:uiPriority w:val="99"/>
    <w:rsid w:val="00DD3B85"/>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3">
    <w:name w:val="xl163"/>
    <w:basedOn w:val="Normal"/>
    <w:uiPriority w:val="99"/>
    <w:rsid w:val="00DD3B85"/>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character" w:customStyle="1" w:styleId="wmi-callto">
    <w:name w:val="wmi-callto"/>
    <w:basedOn w:val="DefaultParagraphFont"/>
    <w:uiPriority w:val="99"/>
    <w:rsid w:val="00DD3B85"/>
  </w:style>
  <w:style w:type="paragraph" w:customStyle="1" w:styleId="xl164">
    <w:name w:val="xl164"/>
    <w:basedOn w:val="Normal"/>
    <w:uiPriority w:val="99"/>
    <w:rsid w:val="00DD3B85"/>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65">
    <w:name w:val="xl165"/>
    <w:basedOn w:val="Normal"/>
    <w:uiPriority w:val="99"/>
    <w:rsid w:val="00DD3B8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66">
    <w:name w:val="xl166"/>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67">
    <w:name w:val="xl167"/>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68">
    <w:name w:val="xl168"/>
    <w:basedOn w:val="Normal"/>
    <w:uiPriority w:val="99"/>
    <w:rsid w:val="00DD3B8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9">
    <w:name w:val="xl169"/>
    <w:basedOn w:val="Normal"/>
    <w:uiPriority w:val="99"/>
    <w:rsid w:val="00DD3B85"/>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70">
    <w:name w:val="xl170"/>
    <w:basedOn w:val="Normal"/>
    <w:uiPriority w:val="99"/>
    <w:rsid w:val="00DD3B85"/>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71">
    <w:name w:val="xl171"/>
    <w:basedOn w:val="Normal"/>
    <w:uiPriority w:val="99"/>
    <w:rsid w:val="00DD3B85"/>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Normal"/>
    <w:uiPriority w:val="99"/>
    <w:rsid w:val="00DD3B85"/>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Normal"/>
    <w:uiPriority w:val="99"/>
    <w:rsid w:val="00DD3B85"/>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74">
    <w:name w:val="xl174"/>
    <w:basedOn w:val="Normal"/>
    <w:uiPriority w:val="99"/>
    <w:rsid w:val="00DD3B85"/>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75">
    <w:name w:val="xl175"/>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78">
    <w:name w:val="xl178"/>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Normal"/>
    <w:uiPriority w:val="99"/>
    <w:rsid w:val="00DD3B8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Normal"/>
    <w:uiPriority w:val="99"/>
    <w:rsid w:val="00DD3B8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5">
    <w:name w:val="xl185"/>
    <w:basedOn w:val="Normal"/>
    <w:uiPriority w:val="99"/>
    <w:rsid w:val="00DD3B8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6">
    <w:name w:val="xl186"/>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87">
    <w:name w:val="xl187"/>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88">
    <w:name w:val="xl188"/>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89">
    <w:name w:val="xl189"/>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90">
    <w:name w:val="xl190"/>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2">
    <w:name w:val="xl192"/>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5">
    <w:name w:val="xl195"/>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6">
    <w:name w:val="xl196"/>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Normal"/>
    <w:uiPriority w:val="99"/>
    <w:rsid w:val="00DD3B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7">
    <w:name w:val="xl207"/>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8">
    <w:name w:val="xl208"/>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9">
    <w:name w:val="xl209"/>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0">
    <w:name w:val="xl210"/>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1">
    <w:name w:val="xl211"/>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2">
    <w:name w:val="xl212"/>
    <w:basedOn w:val="Normal"/>
    <w:uiPriority w:val="99"/>
    <w:rsid w:val="00DD3B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3">
    <w:name w:val="xl213"/>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Normal"/>
    <w:uiPriority w:val="99"/>
    <w:rsid w:val="00DD3B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8">
    <w:name w:val="xl218"/>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4">
    <w:name w:val="xl224"/>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5">
    <w:name w:val="xl225"/>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6">
    <w:name w:val="xl226"/>
    <w:basedOn w:val="Normal"/>
    <w:uiPriority w:val="99"/>
    <w:rsid w:val="00DD3B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7">
    <w:name w:val="xl227"/>
    <w:basedOn w:val="Normal"/>
    <w:uiPriority w:val="99"/>
    <w:rsid w:val="00DD3B8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Normal"/>
    <w:uiPriority w:val="99"/>
    <w:rsid w:val="00DD3B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9">
    <w:name w:val="xl229"/>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0">
    <w:name w:val="xl230"/>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1">
    <w:name w:val="xl231"/>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2">
    <w:name w:val="xl232"/>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3">
    <w:name w:val="xl233"/>
    <w:basedOn w:val="Normal"/>
    <w:uiPriority w:val="99"/>
    <w:rsid w:val="00DD3B8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4">
    <w:name w:val="xl234"/>
    <w:basedOn w:val="Normal"/>
    <w:uiPriority w:val="99"/>
    <w:rsid w:val="00DD3B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6">
    <w:name w:val="xl236"/>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7">
    <w:name w:val="xl237"/>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8">
    <w:name w:val="xl238"/>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9">
    <w:name w:val="xl239"/>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0">
    <w:name w:val="xl240"/>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1">
    <w:name w:val="xl241"/>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2">
    <w:name w:val="xl242"/>
    <w:basedOn w:val="Normal"/>
    <w:uiPriority w:val="99"/>
    <w:rsid w:val="00DD3B85"/>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3">
    <w:name w:val="xl243"/>
    <w:basedOn w:val="Normal"/>
    <w:uiPriority w:val="99"/>
    <w:rsid w:val="00DD3B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4">
    <w:name w:val="xl244"/>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5">
    <w:name w:val="xl245"/>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6">
    <w:name w:val="xl246"/>
    <w:basedOn w:val="Normal"/>
    <w:uiPriority w:val="99"/>
    <w:rsid w:val="00DD3B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47">
    <w:name w:val="xl247"/>
    <w:basedOn w:val="Normal"/>
    <w:uiPriority w:val="99"/>
    <w:rsid w:val="00DD3B85"/>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48">
    <w:name w:val="xl248"/>
    <w:basedOn w:val="Normal"/>
    <w:uiPriority w:val="99"/>
    <w:rsid w:val="00DD3B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49">
    <w:name w:val="xl249"/>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0">
    <w:name w:val="xl250"/>
    <w:basedOn w:val="Normal"/>
    <w:uiPriority w:val="99"/>
    <w:rsid w:val="00DD3B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1">
    <w:name w:val="xl251"/>
    <w:basedOn w:val="Normal"/>
    <w:uiPriority w:val="99"/>
    <w:rsid w:val="00DD3B8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2">
    <w:name w:val="xl252"/>
    <w:basedOn w:val="Normal"/>
    <w:uiPriority w:val="99"/>
    <w:rsid w:val="00DD3B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3">
    <w:name w:val="xl253"/>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
    <w:name w:val="xl254"/>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
    <w:name w:val="xl255"/>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
    <w:name w:val="xl256"/>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
    <w:name w:val="xl258"/>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
    <w:name w:val="xl261"/>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
    <w:name w:val="xl262"/>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3">
    <w:name w:val="xl263"/>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4">
    <w:name w:val="xl264"/>
    <w:basedOn w:val="Normal"/>
    <w:uiPriority w:val="99"/>
    <w:rsid w:val="00DD3B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5">
    <w:name w:val="xl265"/>
    <w:basedOn w:val="Normal"/>
    <w:uiPriority w:val="99"/>
    <w:rsid w:val="00DD3B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6">
    <w:name w:val="xl266"/>
    <w:basedOn w:val="Normal"/>
    <w:uiPriority w:val="99"/>
    <w:rsid w:val="00DD3B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
    <w:name w:val="xl267"/>
    <w:basedOn w:val="Normal"/>
    <w:uiPriority w:val="99"/>
    <w:rsid w:val="00DD3B8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
    <w:name w:val="xl268"/>
    <w:basedOn w:val="Normal"/>
    <w:uiPriority w:val="99"/>
    <w:rsid w:val="00DD3B8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
    <w:name w:val="xl269"/>
    <w:basedOn w:val="Normal"/>
    <w:uiPriority w:val="99"/>
    <w:rsid w:val="00DD3B8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7">
    <w:name w:val="Знак1"/>
    <w:basedOn w:val="Normal"/>
    <w:uiPriority w:val="99"/>
    <w:rsid w:val="00DD3B8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Знак Знак Знак"/>
    <w:basedOn w:val="Normal"/>
    <w:uiPriority w:val="99"/>
    <w:rsid w:val="00DD3B85"/>
    <w:pPr>
      <w:spacing w:after="160" w:line="240" w:lineRule="exact"/>
    </w:pPr>
    <w:rPr>
      <w:rFonts w:ascii="Verdana" w:eastAsia="Times New Roman" w:hAnsi="Verdana" w:cs="Verdana"/>
      <w:sz w:val="20"/>
      <w:szCs w:val="20"/>
      <w:lang w:val="en-US"/>
    </w:rPr>
  </w:style>
  <w:style w:type="table" w:customStyle="1" w:styleId="40">
    <w:name w:val="Сетка таблицы4"/>
    <w:uiPriority w:val="99"/>
    <w:rsid w:val="00DD3B8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 Знак1"/>
    <w:aliases w:val="Основной текст1 Знак1,Основной текст Знак Знак Знак1,bt Знак1"/>
    <w:uiPriority w:val="99"/>
    <w:semiHidden/>
    <w:rsid w:val="00DD3B85"/>
    <w:rPr>
      <w:rFonts w:ascii="Times New Roman" w:hAnsi="Times New Roman" w:cs="Times New Roman"/>
      <w:sz w:val="24"/>
      <w:szCs w:val="24"/>
      <w:lang w:val="en-US" w:eastAsia="en-US"/>
    </w:rPr>
  </w:style>
  <w:style w:type="paragraph" w:styleId="Revision">
    <w:name w:val="Revision"/>
    <w:uiPriority w:val="99"/>
    <w:semiHidden/>
    <w:rsid w:val="00DD3B85"/>
    <w:rPr>
      <w:rFonts w:ascii="Times New Roman" w:hAnsi="Times New Roman"/>
      <w:sz w:val="24"/>
      <w:szCs w:val="24"/>
      <w:lang w:val="en-US" w:eastAsia="en-US"/>
    </w:rPr>
  </w:style>
  <w:style w:type="character" w:customStyle="1" w:styleId="comments">
    <w:name w:val="comments"/>
    <w:uiPriority w:val="99"/>
    <w:rsid w:val="00DD3B85"/>
  </w:style>
  <w:style w:type="paragraph" w:customStyle="1" w:styleId="112">
    <w:name w:val="Знак11"/>
    <w:basedOn w:val="Normal"/>
    <w:uiPriority w:val="99"/>
    <w:rsid w:val="00A46131"/>
    <w:pPr>
      <w:spacing w:after="0" w:line="240" w:lineRule="auto"/>
    </w:pPr>
    <w:rPr>
      <w:rFonts w:ascii="Verdana" w:eastAsia="Times New Roman" w:hAnsi="Verdana" w:cs="Verdana"/>
      <w:sz w:val="20"/>
      <w:szCs w:val="20"/>
      <w:lang w:val="en-US"/>
    </w:rPr>
  </w:style>
  <w:style w:type="character" w:customStyle="1" w:styleId="ac">
    <w:name w:val="Основной текст_"/>
    <w:basedOn w:val="DefaultParagraphFont"/>
    <w:link w:val="25"/>
    <w:uiPriority w:val="99"/>
    <w:locked/>
    <w:rsid w:val="0035338E"/>
    <w:rPr>
      <w:rFonts w:eastAsia="Times New Roman"/>
      <w:sz w:val="26"/>
      <w:szCs w:val="26"/>
      <w:shd w:val="clear" w:color="auto" w:fill="FFFFFF"/>
    </w:rPr>
  </w:style>
  <w:style w:type="paragraph" w:customStyle="1" w:styleId="25">
    <w:name w:val="Основной текст25"/>
    <w:basedOn w:val="Normal"/>
    <w:link w:val="ac"/>
    <w:uiPriority w:val="99"/>
    <w:rsid w:val="0035338E"/>
    <w:pPr>
      <w:shd w:val="clear" w:color="auto" w:fill="FFFFFF"/>
      <w:spacing w:before="300" w:after="0" w:line="322" w:lineRule="exact"/>
      <w:jc w:val="both"/>
    </w:pPr>
    <w:rPr>
      <w:rFonts w:eastAsia="Times New Roman"/>
      <w:sz w:val="26"/>
      <w:szCs w:val="26"/>
    </w:rPr>
  </w:style>
  <w:style w:type="paragraph" w:customStyle="1" w:styleId="ad">
    <w:name w:val="Прижатый влево"/>
    <w:basedOn w:val="Normal"/>
    <w:next w:val="Normal"/>
    <w:uiPriority w:val="99"/>
    <w:rsid w:val="00C832B4"/>
    <w:pPr>
      <w:widowControl w:val="0"/>
      <w:suppressAutoHyphens/>
      <w:autoSpaceDE w:val="0"/>
      <w:spacing w:after="0" w:line="240" w:lineRule="auto"/>
    </w:pPr>
    <w:rPr>
      <w:rFonts w:ascii="Arial" w:hAnsi="Arial" w:cs="Ari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544682138">
      <w:marLeft w:val="0"/>
      <w:marRight w:val="0"/>
      <w:marTop w:val="0"/>
      <w:marBottom w:val="0"/>
      <w:divBdr>
        <w:top w:val="none" w:sz="0" w:space="0" w:color="auto"/>
        <w:left w:val="none" w:sz="0" w:space="0" w:color="auto"/>
        <w:bottom w:val="none" w:sz="0" w:space="0" w:color="auto"/>
        <w:right w:val="none" w:sz="0" w:space="0" w:color="auto"/>
      </w:divBdr>
    </w:div>
    <w:div w:id="544682139">
      <w:marLeft w:val="0"/>
      <w:marRight w:val="0"/>
      <w:marTop w:val="0"/>
      <w:marBottom w:val="0"/>
      <w:divBdr>
        <w:top w:val="none" w:sz="0" w:space="0" w:color="auto"/>
        <w:left w:val="none" w:sz="0" w:space="0" w:color="auto"/>
        <w:bottom w:val="none" w:sz="0" w:space="0" w:color="auto"/>
        <w:right w:val="none" w:sz="0" w:space="0" w:color="auto"/>
      </w:divBdr>
    </w:div>
    <w:div w:id="544682140">
      <w:marLeft w:val="0"/>
      <w:marRight w:val="0"/>
      <w:marTop w:val="0"/>
      <w:marBottom w:val="0"/>
      <w:divBdr>
        <w:top w:val="none" w:sz="0" w:space="0" w:color="auto"/>
        <w:left w:val="none" w:sz="0" w:space="0" w:color="auto"/>
        <w:bottom w:val="none" w:sz="0" w:space="0" w:color="auto"/>
        <w:right w:val="none" w:sz="0" w:space="0" w:color="auto"/>
      </w:divBdr>
    </w:div>
    <w:div w:id="544682141">
      <w:marLeft w:val="0"/>
      <w:marRight w:val="0"/>
      <w:marTop w:val="0"/>
      <w:marBottom w:val="0"/>
      <w:divBdr>
        <w:top w:val="none" w:sz="0" w:space="0" w:color="auto"/>
        <w:left w:val="none" w:sz="0" w:space="0" w:color="auto"/>
        <w:bottom w:val="none" w:sz="0" w:space="0" w:color="auto"/>
        <w:right w:val="none" w:sz="0" w:space="0" w:color="auto"/>
      </w:divBdr>
    </w:div>
    <w:div w:id="544682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77DF53A9624D5ADBF75CC48931DE292E28C8F0B58343B43F23889E024643DC35E3EF18646CACCF45973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587</TotalTime>
  <Pages>25</Pages>
  <Words>9072</Words>
  <Characters>-32766</Characters>
  <Application>Microsoft Office Outlook</Application>
  <DocSecurity>0</DocSecurity>
  <Lines>0</Lines>
  <Paragraphs>0</Paragraphs>
  <ScaleCrop>false</ScaleCrop>
  <Company>505.ru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Гусарова</dc:creator>
  <cp:keywords/>
  <dc:description/>
  <cp:lastModifiedBy>123</cp:lastModifiedBy>
  <cp:revision>151</cp:revision>
  <cp:lastPrinted>2016-05-30T06:10:00Z</cp:lastPrinted>
  <dcterms:created xsi:type="dcterms:W3CDTF">2014-09-03T07:49:00Z</dcterms:created>
  <dcterms:modified xsi:type="dcterms:W3CDTF">2016-05-30T07:26:00Z</dcterms:modified>
</cp:coreProperties>
</file>