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4" w:rsidRDefault="00977724" w:rsidP="00AA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</w:t>
      </w:r>
      <w:r w:rsidR="00D167F8">
        <w:rPr>
          <w:rFonts w:ascii="Times New Roman" w:hAnsi="Times New Roman"/>
          <w:b/>
          <w:sz w:val="28"/>
          <w:szCs w:val="28"/>
        </w:rPr>
        <w:t xml:space="preserve">  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A35CC">
        <w:rPr>
          <w:rFonts w:ascii="Times New Roman" w:hAnsi="Times New Roman"/>
          <w:b/>
          <w:bCs/>
          <w:sz w:val="28"/>
          <w:szCs w:val="28"/>
        </w:rPr>
        <w:t xml:space="preserve">КРАСНОСЕЛЬСКОЕ СЕЛЬСКОЕ </w:t>
      </w:r>
      <w:r>
        <w:rPr>
          <w:rFonts w:ascii="Times New Roman" w:hAnsi="Times New Roman"/>
          <w:b/>
          <w:bCs/>
          <w:sz w:val="28"/>
          <w:szCs w:val="28"/>
        </w:rPr>
        <w:t>ПОСЕЛЕНИЕ»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ВЫБОРГСКОГО РАЙОНА  ЛЕНИНГРАДСКОЙ ОБЛАСТИ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977724" w:rsidRDefault="00977724" w:rsidP="001650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77724" w:rsidRDefault="00977724" w:rsidP="00977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724" w:rsidRDefault="00977724" w:rsidP="00977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724" w:rsidRDefault="008A5965" w:rsidP="009777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35D2">
        <w:rPr>
          <w:rFonts w:ascii="Times New Roman" w:hAnsi="Times New Roman"/>
          <w:sz w:val="28"/>
          <w:szCs w:val="28"/>
        </w:rPr>
        <w:t xml:space="preserve"> 26 января 2017 </w:t>
      </w:r>
      <w:r w:rsidR="00977724">
        <w:rPr>
          <w:rFonts w:ascii="Times New Roman" w:hAnsi="Times New Roman"/>
          <w:sz w:val="28"/>
          <w:szCs w:val="28"/>
        </w:rPr>
        <w:t xml:space="preserve"> г</w:t>
      </w:r>
      <w:r w:rsidR="00BB35D2">
        <w:rPr>
          <w:rFonts w:ascii="Times New Roman" w:hAnsi="Times New Roman"/>
          <w:sz w:val="28"/>
          <w:szCs w:val="28"/>
        </w:rPr>
        <w:t xml:space="preserve">ода </w:t>
      </w:r>
      <w:r w:rsidR="009777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BB35D2">
        <w:rPr>
          <w:rFonts w:ascii="Times New Roman" w:hAnsi="Times New Roman"/>
          <w:sz w:val="28"/>
          <w:szCs w:val="28"/>
        </w:rPr>
        <w:t xml:space="preserve"> 91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7724" w:rsidRDefault="00977724" w:rsidP="008A5965">
      <w:pPr>
        <w:tabs>
          <w:tab w:val="left" w:pos="4678"/>
          <w:tab w:val="left" w:pos="4820"/>
        </w:tabs>
        <w:spacing w:before="360" w:after="0" w:line="240" w:lineRule="auto"/>
        <w:ind w:right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унитарных предприятий как имущественных комплексов, предлагаемых к безвозмездной  передаче из муниципальной собственности муниципального образования «</w:t>
      </w:r>
      <w:r w:rsidR="00D167F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поселение» Выборгского района Ленинградской области в государственную собственность Ленинградской области</w:t>
      </w: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iCs/>
          <w:sz w:val="28"/>
          <w:szCs w:val="26"/>
          <w:lang w:eastAsia="ru-RU"/>
        </w:rPr>
        <w:t>областным законом Ленинградской области №153-оз           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</w:t>
      </w:r>
      <w:proofErr w:type="gram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системы водоснабжения и</w:t>
      </w:r>
      <w:proofErr w:type="gram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водоотведения, совет депутатов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муниципального образования «</w:t>
      </w:r>
      <w:r w:rsidR="00AA35C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поселение» Выборгско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</w:p>
    <w:p w:rsidR="00AA35CC" w:rsidRDefault="00AA35CC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977724" w:rsidRDefault="00977724" w:rsidP="00AA35CC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РЕШИЛ:</w:t>
      </w:r>
    </w:p>
    <w:p w:rsidR="00977724" w:rsidRDefault="00977724" w:rsidP="009777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муниципальных унитарных предприятий  как имущественных комплексов, предлагаемых к безвозмездной передаче из муниципальной собственности муниципального образования «</w:t>
      </w:r>
      <w:r w:rsidR="00AA35CC">
        <w:rPr>
          <w:rFonts w:ascii="Times New Roman" w:hAnsi="Times New Roman"/>
          <w:sz w:val="28"/>
          <w:szCs w:val="28"/>
        </w:rPr>
        <w:t>Красносельское сельское</w:t>
      </w:r>
      <w:r>
        <w:rPr>
          <w:rFonts w:ascii="Times New Roman" w:hAnsi="Times New Roman"/>
          <w:sz w:val="28"/>
          <w:szCs w:val="28"/>
        </w:rPr>
        <w:t xml:space="preserve"> поселение» Выборгского района Ленинградской области в государственную собств</w:t>
      </w:r>
      <w:r w:rsidR="008A5965">
        <w:rPr>
          <w:rFonts w:ascii="Times New Roman" w:hAnsi="Times New Roman"/>
          <w:sz w:val="28"/>
          <w:szCs w:val="28"/>
        </w:rPr>
        <w:t>енность Ленинградской области (П</w:t>
      </w:r>
      <w:r>
        <w:rPr>
          <w:rFonts w:ascii="Times New Roman" w:hAnsi="Times New Roman"/>
          <w:sz w:val="28"/>
          <w:szCs w:val="28"/>
        </w:rPr>
        <w:t>риложение 1).</w:t>
      </w:r>
    </w:p>
    <w:p w:rsidR="00977724" w:rsidRDefault="00977724" w:rsidP="009777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  <w:t>2.</w:t>
      </w:r>
      <w:r w:rsidR="00B325D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Администрации муниципального образования «</w:t>
      </w:r>
      <w:r w:rsidR="00AA35C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поселение» Выборгского района Ленинградской области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пакет документов, предусмотренный постановлением Правительства 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РФ или муниципальную собственность, из собственности субъекта РФ в федеральную собственность или муниципальную собственность, из муниципальной собственности в федеральную или собственность субъекта РФ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принятия решения о приеме муниципальных унитарных предприятий  как имущественных комплексов в государственную собственность Ленинградской области, и направить его уполномоченному органу исполнительной власти Ленинградской области, осуществляющему полномочия собственника имущества и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осуществить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 установленном законодательством Российской Федерации порядке безвозмездную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передачу </w:t>
      </w:r>
      <w:r w:rsidR="00B325D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унитарных предприятий  как имущественных комплексов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указанн</w:t>
      </w:r>
      <w:r w:rsidR="00B325D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ых</w:t>
      </w:r>
      <w:r w:rsidR="008A596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риложении 1 настоящего решения,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 государственную собственность Ленинградск</w:t>
      </w:r>
      <w:r w:rsidR="00F261F2">
        <w:rPr>
          <w:rFonts w:ascii="Times New Roman" w:eastAsia="Times New Roman" w:hAnsi="Times New Roman"/>
          <w:sz w:val="28"/>
          <w:szCs w:val="26"/>
          <w:lang w:eastAsia="ru-RU"/>
        </w:rPr>
        <w:t>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A35CC" w:rsidRDefault="00AA35CC" w:rsidP="009777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вступает в силу после официального опубликования. </w:t>
      </w:r>
    </w:p>
    <w:p w:rsidR="00AA35CC" w:rsidRDefault="00AA35CC" w:rsidP="00977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09D" w:rsidRDefault="0016509D" w:rsidP="009777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Глава муниципального образования                  </w:t>
      </w:r>
      <w:r w:rsidR="00AA35CC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                    Г. С. Бабич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977724" w:rsidRDefault="00977724" w:rsidP="009777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5CC" w:rsidRDefault="00AA35CC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 № 1</w:t>
      </w: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977724" w:rsidRDefault="00977724" w:rsidP="0097772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977724" w:rsidRDefault="00977724" w:rsidP="0097772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35C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поселение» Выборгского района Ленинградской области</w:t>
      </w:r>
    </w:p>
    <w:p w:rsidR="00977724" w:rsidRDefault="0016509D" w:rsidP="0016509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26.01.</w:t>
      </w:r>
      <w:r w:rsidR="00AA35CC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="008A5965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унитарных предприятий как  имущественных комплексов</w:t>
      </w:r>
      <w:r w:rsidR="00B325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Красносельское сельское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поселение» Выборгского района Ленинградской области в государственную собственность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</w:p>
    <w:p w:rsidR="00977724" w:rsidRDefault="00977724" w:rsidP="0097772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670"/>
        <w:gridCol w:w="3818"/>
        <w:gridCol w:w="1833"/>
      </w:tblGrid>
      <w:tr w:rsidR="00977724" w:rsidTr="00977724">
        <w:trPr>
          <w:trHeight w:val="638"/>
          <w:tblHeader/>
          <w:tblCellSpacing w:w="0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  <w:p w:rsidR="00977724" w:rsidRDefault="0097772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нахождения </w:t>
            </w:r>
          </w:p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977724" w:rsidRDefault="00977724">
            <w:pPr>
              <w:spacing w:after="0" w:line="240" w:lineRule="auto"/>
              <w:ind w:left="12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977724" w:rsidTr="00977724">
        <w:trPr>
          <w:tblHeader/>
          <w:tblCellSpacing w:w="0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724" w:rsidRDefault="00977724" w:rsidP="008A4D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унитарное предприятие «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Красносельское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A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4D14" w:rsidRDefault="00977724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</w:t>
            </w:r>
            <w:r w:rsidR="008A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Российская Федерация, Ленинградская область, Выборгский район, </w:t>
            </w:r>
            <w:r w:rsidR="00AA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поселок Красносельское, дом 9А, помещение 2.</w:t>
            </w:r>
          </w:p>
          <w:p w:rsidR="00977724" w:rsidRDefault="00977724" w:rsidP="00AA35CC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724" w:rsidRDefault="00AA35CC">
            <w:pPr>
              <w:spacing w:after="0" w:line="240" w:lineRule="auto"/>
              <w:ind w:left="125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4704100873</w:t>
            </w:r>
          </w:p>
        </w:tc>
      </w:tr>
    </w:tbl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24" w:rsidRDefault="00977724" w:rsidP="00977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C1A" w:rsidRPr="00977724" w:rsidRDefault="006A7C1A" w:rsidP="00977724"/>
    <w:sectPr w:rsidR="006A7C1A" w:rsidRPr="00977724" w:rsidSect="00AA35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7F"/>
    <w:rsid w:val="001105E5"/>
    <w:rsid w:val="0016509D"/>
    <w:rsid w:val="0033246B"/>
    <w:rsid w:val="00334589"/>
    <w:rsid w:val="004B740E"/>
    <w:rsid w:val="0056580D"/>
    <w:rsid w:val="006A7C1A"/>
    <w:rsid w:val="00703988"/>
    <w:rsid w:val="00841876"/>
    <w:rsid w:val="0088690C"/>
    <w:rsid w:val="008A4D14"/>
    <w:rsid w:val="008A5965"/>
    <w:rsid w:val="00977724"/>
    <w:rsid w:val="00AA35CC"/>
    <w:rsid w:val="00B325D8"/>
    <w:rsid w:val="00BB35D2"/>
    <w:rsid w:val="00CD2B7F"/>
    <w:rsid w:val="00D167F8"/>
    <w:rsid w:val="00DE2D0B"/>
    <w:rsid w:val="00F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Галина Сергеевна</cp:lastModifiedBy>
  <cp:revision>12</cp:revision>
  <cp:lastPrinted>2017-01-26T11:57:00Z</cp:lastPrinted>
  <dcterms:created xsi:type="dcterms:W3CDTF">2017-01-13T06:46:00Z</dcterms:created>
  <dcterms:modified xsi:type="dcterms:W3CDTF">2017-01-26T13:09:00Z</dcterms:modified>
</cp:coreProperties>
</file>